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5" w:type="dxa"/>
        <w:tblInd w:w="93" w:type="dxa"/>
        <w:tblLook w:val="00A0" w:firstRow="1" w:lastRow="0" w:firstColumn="1" w:lastColumn="0" w:noHBand="0" w:noVBand="0"/>
      </w:tblPr>
      <w:tblGrid>
        <w:gridCol w:w="724"/>
        <w:gridCol w:w="1128"/>
        <w:gridCol w:w="2937"/>
        <w:gridCol w:w="1076"/>
        <w:gridCol w:w="1449"/>
        <w:gridCol w:w="1260"/>
        <w:gridCol w:w="1620"/>
        <w:gridCol w:w="1373"/>
        <w:gridCol w:w="1275"/>
        <w:gridCol w:w="1283"/>
      </w:tblGrid>
      <w:tr w:rsidR="00E06478" w:rsidRPr="00F845AB" w:rsidTr="00905E43">
        <w:trPr>
          <w:trHeight w:val="9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Naziv natječaja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06478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E06478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Područje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06478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06478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završetka natječaja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06478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E06478" w:rsidRPr="0063776E" w:rsidRDefault="00E06478" w:rsidP="00637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</w:tr>
      <w:tr w:rsidR="00E06478" w:rsidRPr="00F845AB" w:rsidTr="00905E43">
        <w:trPr>
          <w:trHeight w:val="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06478" w:rsidRPr="0063776E" w:rsidRDefault="00E06478" w:rsidP="00812BE6">
            <w:pPr>
              <w:spacing w:after="0" w:line="240" w:lineRule="auto"/>
              <w:jc w:val="center"/>
              <w:rPr>
                <w:lang w:eastAsia="hr-HR"/>
              </w:rPr>
            </w:pPr>
            <w:r w:rsidRPr="0063776E">
              <w:rPr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D624EC" w:rsidRDefault="00E06478" w:rsidP="00812BE6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JUO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812BE6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Javni natječaj za predlaganje programa i projekata ja</w:t>
            </w:r>
            <w:r w:rsidR="009F58C5">
              <w:rPr>
                <w:lang w:eastAsia="hr-HR"/>
              </w:rPr>
              <w:t>vnih potreba Grada Ozlja za 2017</w:t>
            </w:r>
            <w:r>
              <w:rPr>
                <w:lang w:eastAsia="hr-HR"/>
              </w:rPr>
              <w:t>.godinu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06478" w:rsidRDefault="00E06478" w:rsidP="00812BE6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E06478" w:rsidRDefault="00E06478" w:rsidP="00812BE6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Kultura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B67D36" w:rsidP="00812BE6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100.000,00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9F58C5" w:rsidP="00812BE6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do 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812BE6" w:rsidRDefault="009F58C5" w:rsidP="00812BE6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rFonts w:cs="Arial"/>
                <w:lang w:eastAsia="hr-HR"/>
              </w:rPr>
              <w:t>do 31.12.2017</w:t>
            </w:r>
            <w:r w:rsidR="00E06478" w:rsidRPr="00812BE6">
              <w:rPr>
                <w:rFonts w:cs="Arial"/>
                <w:lang w:eastAsia="hr-HR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BC18D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  <w:p w:rsidR="00E06478" w:rsidRDefault="009F58C5" w:rsidP="00BC18D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siječanj 2017</w:t>
            </w:r>
            <w:r w:rsidR="00E06478">
              <w:rPr>
                <w:color w:val="000000"/>
                <w:lang w:eastAsia="hr-HR"/>
              </w:rPr>
              <w:t>.</w:t>
            </w:r>
          </w:p>
          <w:p w:rsidR="00E06478" w:rsidRPr="0063776E" w:rsidRDefault="00E06478" w:rsidP="00BC18DF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812BE6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  <w:p w:rsidR="00E06478" w:rsidRDefault="009F58C5" w:rsidP="00812BE6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veljača</w:t>
            </w:r>
            <w:r w:rsidR="00E06478">
              <w:rPr>
                <w:color w:val="000000"/>
                <w:lang w:eastAsia="hr-HR"/>
              </w:rPr>
              <w:t xml:space="preserve"> 2016.</w:t>
            </w:r>
          </w:p>
          <w:p w:rsidR="00E06478" w:rsidRPr="0063776E" w:rsidRDefault="00E06478" w:rsidP="00812BE6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812BE6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 dana od donošenja odluke</w:t>
            </w:r>
          </w:p>
        </w:tc>
      </w:tr>
      <w:tr w:rsidR="00E06478" w:rsidRPr="00F845AB" w:rsidTr="00CD56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 w:rsidRPr="0063776E">
              <w:rPr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sz w:val="26"/>
                <w:szCs w:val="26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JUO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Javni natječaj za predlaganje programa i projekata ja</w:t>
            </w:r>
            <w:r w:rsidR="009F58C5">
              <w:rPr>
                <w:lang w:eastAsia="hr-HR"/>
              </w:rPr>
              <w:t>vnih potreba Grada Ozlja za 2017</w:t>
            </w:r>
            <w:r>
              <w:rPr>
                <w:lang w:eastAsia="hr-HR"/>
              </w:rPr>
              <w:t>.godinu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E06478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Sport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B67D36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260.000,00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do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812BE6" w:rsidRDefault="009F58C5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rFonts w:cs="Arial"/>
                <w:lang w:eastAsia="hr-HR"/>
              </w:rPr>
              <w:t>do 31.12.2017</w:t>
            </w:r>
            <w:r w:rsidR="00E06478" w:rsidRPr="00812BE6">
              <w:rPr>
                <w:rFonts w:cs="Arial"/>
                <w:lang w:eastAsia="hr-HR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9F58C5" w:rsidP="00CD56A9">
            <w:pPr>
              <w:jc w:val="center"/>
            </w:pPr>
            <w:r>
              <w:rPr>
                <w:color w:val="000000"/>
                <w:lang w:eastAsia="hr-HR"/>
              </w:rPr>
              <w:t>siječanj 2017</w:t>
            </w:r>
            <w:r w:rsidR="00E06478" w:rsidRPr="00FD50F0">
              <w:rPr>
                <w:color w:val="00000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  <w:p w:rsidR="009F58C5" w:rsidRDefault="009F58C5" w:rsidP="009F58C5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veljača 2016.</w:t>
            </w:r>
          </w:p>
          <w:p w:rsidR="00E06478" w:rsidRPr="0063776E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 dana od donošenja odluke</w:t>
            </w:r>
          </w:p>
        </w:tc>
      </w:tr>
      <w:tr w:rsidR="00E06478" w:rsidRPr="00F845AB" w:rsidTr="00CD56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 w:rsidRPr="0063776E">
              <w:rPr>
                <w:lang w:eastAsia="hr-HR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sz w:val="26"/>
                <w:szCs w:val="26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JUO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Javni natječaj za predlaganje programa i projekata ja</w:t>
            </w:r>
            <w:r w:rsidR="009F58C5">
              <w:rPr>
                <w:lang w:eastAsia="hr-HR"/>
              </w:rPr>
              <w:t>vnih potreba Grada Ozlja za 2017</w:t>
            </w:r>
            <w:r>
              <w:rPr>
                <w:lang w:eastAsia="hr-HR"/>
              </w:rPr>
              <w:t>.godinu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E06478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Razvoj civilnog društva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B67D36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160.000,00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9F58C5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do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812BE6" w:rsidRDefault="009F58C5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rFonts w:cs="Arial"/>
                <w:lang w:eastAsia="hr-HR"/>
              </w:rPr>
              <w:t>do 31.12.2017</w:t>
            </w:r>
            <w:r w:rsidR="00E06478" w:rsidRPr="00812BE6">
              <w:rPr>
                <w:rFonts w:cs="Arial"/>
                <w:lang w:eastAsia="hr-HR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9F58C5" w:rsidP="00CD56A9">
            <w:pPr>
              <w:jc w:val="center"/>
            </w:pPr>
            <w:r>
              <w:rPr>
                <w:color w:val="000000"/>
                <w:lang w:eastAsia="hr-HR"/>
              </w:rPr>
              <w:t>siječanj 2017</w:t>
            </w:r>
            <w:r w:rsidR="00E06478" w:rsidRPr="00FD50F0">
              <w:rPr>
                <w:color w:val="00000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  <w:p w:rsidR="009F58C5" w:rsidRDefault="009F58C5" w:rsidP="009F58C5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veljača 2016.</w:t>
            </w:r>
          </w:p>
          <w:p w:rsidR="00E06478" w:rsidRPr="0063776E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 dana od donošenja odluke</w:t>
            </w:r>
          </w:p>
        </w:tc>
      </w:tr>
      <w:tr w:rsidR="00E06478" w:rsidRPr="00F845AB" w:rsidTr="00CD56A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 w:rsidRPr="0063776E">
              <w:rPr>
                <w:lang w:eastAsia="hr-HR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sz w:val="26"/>
                <w:szCs w:val="26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JUO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Javni natječaj za predlaganje programa i projekata ja</w:t>
            </w:r>
            <w:r w:rsidR="009F58C5">
              <w:rPr>
                <w:lang w:eastAsia="hr-HR"/>
              </w:rPr>
              <w:t>vnih potreba Grada Ozlja za 2017</w:t>
            </w:r>
            <w:r>
              <w:rPr>
                <w:lang w:eastAsia="hr-HR"/>
              </w:rPr>
              <w:t>.godinu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E06478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Tehnička kultura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B67D36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30.000,00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do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78" w:rsidRPr="00812BE6" w:rsidRDefault="009F58C5" w:rsidP="00CD56A9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rFonts w:cs="Arial"/>
                <w:lang w:eastAsia="hr-HR"/>
              </w:rPr>
              <w:t>do 31.12.2017</w:t>
            </w:r>
            <w:r w:rsidR="00E06478" w:rsidRPr="00812BE6">
              <w:rPr>
                <w:rFonts w:cs="Arial"/>
                <w:lang w:eastAsia="hr-HR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9F58C5" w:rsidP="00CD56A9">
            <w:pPr>
              <w:jc w:val="center"/>
            </w:pPr>
            <w:r>
              <w:rPr>
                <w:color w:val="000000"/>
                <w:lang w:eastAsia="hr-HR"/>
              </w:rPr>
              <w:t>siječanj 2017</w:t>
            </w:r>
            <w:r w:rsidR="00E06478" w:rsidRPr="00FD50F0">
              <w:rPr>
                <w:color w:val="00000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  <w:p w:rsidR="009F58C5" w:rsidRDefault="009F58C5" w:rsidP="009F58C5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veljača 2016.</w:t>
            </w:r>
          </w:p>
          <w:p w:rsidR="00E06478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  <w:p w:rsidR="00E06478" w:rsidRPr="0063776E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478" w:rsidRPr="0063776E" w:rsidRDefault="00E06478" w:rsidP="00CD56A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 dana od donošenja odluke</w:t>
            </w:r>
          </w:p>
        </w:tc>
      </w:tr>
    </w:tbl>
    <w:p w:rsidR="00E06478" w:rsidRDefault="00E06478"/>
    <w:tbl>
      <w:tblPr>
        <w:tblW w:w="6394" w:type="dxa"/>
        <w:tblInd w:w="93" w:type="dxa"/>
        <w:tblLook w:val="00A0" w:firstRow="1" w:lastRow="0" w:firstColumn="1" w:lastColumn="0" w:noHBand="0" w:noVBand="0"/>
      </w:tblPr>
      <w:tblGrid>
        <w:gridCol w:w="1740"/>
        <w:gridCol w:w="4654"/>
      </w:tblGrid>
      <w:tr w:rsidR="00E06478" w:rsidRPr="00F845AB" w:rsidTr="0063776E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</w:tcPr>
          <w:p w:rsidR="00E06478" w:rsidRPr="0063776E" w:rsidRDefault="00E06478" w:rsidP="0063776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63776E">
              <w:rPr>
                <w:b/>
                <w:bCs/>
                <w:color w:val="000000"/>
                <w:lang w:eastAsia="hr-HR"/>
              </w:rPr>
              <w:t>Legenda kratica za upravne odjele:</w:t>
            </w:r>
          </w:p>
        </w:tc>
      </w:tr>
      <w:tr w:rsidR="00E06478" w:rsidRPr="00F845AB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:rsidR="00E06478" w:rsidRPr="0063776E" w:rsidRDefault="00E06478" w:rsidP="0063776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    </w:t>
            </w:r>
            <w:r w:rsidRPr="0063776E">
              <w:rPr>
                <w:color w:val="000000"/>
                <w:lang w:eastAsia="hr-HR"/>
              </w:rPr>
              <w:t> </w:t>
            </w:r>
            <w:r>
              <w:rPr>
                <w:color w:val="000000"/>
                <w:lang w:eastAsia="hr-HR"/>
              </w:rPr>
              <w:t>JUO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06478" w:rsidRPr="0063776E" w:rsidRDefault="00E06478" w:rsidP="0063776E">
            <w:pPr>
              <w:spacing w:after="0" w:line="240" w:lineRule="auto"/>
              <w:rPr>
                <w:color w:val="000000"/>
                <w:lang w:eastAsia="hr-HR"/>
              </w:rPr>
            </w:pPr>
            <w:r w:rsidRPr="0063776E">
              <w:rPr>
                <w:color w:val="000000"/>
                <w:lang w:eastAsia="hr-HR"/>
              </w:rPr>
              <w:t> </w:t>
            </w:r>
            <w:r w:rsidRPr="00D624EC">
              <w:rPr>
                <w:sz w:val="24"/>
                <w:szCs w:val="24"/>
                <w:lang w:eastAsia="hr-HR"/>
              </w:rPr>
              <w:t>Jedinstveni upravni odjel</w:t>
            </w:r>
            <w:r>
              <w:rPr>
                <w:sz w:val="24"/>
                <w:szCs w:val="24"/>
                <w:lang w:eastAsia="hr-HR"/>
              </w:rPr>
              <w:t xml:space="preserve"> Grada Ozlja – Odsjek za gospodarstvo i projekte</w:t>
            </w:r>
          </w:p>
        </w:tc>
      </w:tr>
    </w:tbl>
    <w:p w:rsidR="00E06478" w:rsidRDefault="00E06478" w:rsidP="00386A8D"/>
    <w:sectPr w:rsidR="00E06478" w:rsidSect="00112634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98" w:rsidRDefault="00FA3698" w:rsidP="006237BB">
      <w:pPr>
        <w:spacing w:after="0" w:line="240" w:lineRule="auto"/>
      </w:pPr>
      <w:r>
        <w:separator/>
      </w:r>
    </w:p>
  </w:endnote>
  <w:endnote w:type="continuationSeparator" w:id="0">
    <w:p w:rsidR="00FA3698" w:rsidRDefault="00FA3698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98" w:rsidRDefault="00FA3698" w:rsidP="006237BB">
      <w:pPr>
        <w:spacing w:after="0" w:line="240" w:lineRule="auto"/>
      </w:pPr>
      <w:r>
        <w:separator/>
      </w:r>
    </w:p>
  </w:footnote>
  <w:footnote w:type="continuationSeparator" w:id="0">
    <w:p w:rsidR="00FA3698" w:rsidRDefault="00FA3698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1" w:type="dxa"/>
      <w:jc w:val="right"/>
      <w:tblLook w:val="00A0" w:firstRow="1" w:lastRow="0" w:firstColumn="1" w:lastColumn="0" w:noHBand="0" w:noVBand="0"/>
    </w:tblPr>
    <w:tblGrid>
      <w:gridCol w:w="5181"/>
    </w:tblGrid>
    <w:tr w:rsidR="00E06478" w:rsidRPr="00F845AB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</w:tcPr>
        <w:p w:rsidR="00E06478" w:rsidRPr="00F72AE4" w:rsidRDefault="00E06478" w:rsidP="00516F01">
          <w:pPr>
            <w:spacing w:after="0" w:line="240" w:lineRule="auto"/>
            <w:jc w:val="center"/>
            <w:rPr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bCs/>
              <w:color w:val="000000"/>
              <w:sz w:val="28"/>
              <w:szCs w:val="28"/>
              <w:lang w:eastAsia="hr-HR"/>
            </w:rPr>
            <w:t>Godišnji plan natječaja</w:t>
          </w:r>
          <w:r w:rsidR="009F58C5">
            <w:rPr>
              <w:bCs/>
              <w:color w:val="000000"/>
              <w:sz w:val="28"/>
              <w:szCs w:val="28"/>
              <w:lang w:eastAsia="hr-HR"/>
            </w:rPr>
            <w:t xml:space="preserve"> - Grad Ozalj 2017</w:t>
          </w:r>
        </w:p>
      </w:tc>
    </w:tr>
  </w:tbl>
  <w:p w:rsidR="00E06478" w:rsidRDefault="00E06478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76E"/>
    <w:rsid w:val="000B0C39"/>
    <w:rsid w:val="000F138B"/>
    <w:rsid w:val="00112634"/>
    <w:rsid w:val="0015135F"/>
    <w:rsid w:val="001C4B29"/>
    <w:rsid w:val="001C7172"/>
    <w:rsid w:val="002008AD"/>
    <w:rsid w:val="00293388"/>
    <w:rsid w:val="002B4B49"/>
    <w:rsid w:val="002C6EC7"/>
    <w:rsid w:val="002E2404"/>
    <w:rsid w:val="0035471D"/>
    <w:rsid w:val="003677BF"/>
    <w:rsid w:val="0038274F"/>
    <w:rsid w:val="00386A8D"/>
    <w:rsid w:val="0042665F"/>
    <w:rsid w:val="00443605"/>
    <w:rsid w:val="00472393"/>
    <w:rsid w:val="004B48BD"/>
    <w:rsid w:val="00503C68"/>
    <w:rsid w:val="00516F01"/>
    <w:rsid w:val="00541D82"/>
    <w:rsid w:val="005E6817"/>
    <w:rsid w:val="006225EF"/>
    <w:rsid w:val="006237BB"/>
    <w:rsid w:val="00634146"/>
    <w:rsid w:val="0063776E"/>
    <w:rsid w:val="00662725"/>
    <w:rsid w:val="006A15C5"/>
    <w:rsid w:val="006A530C"/>
    <w:rsid w:val="00765B1B"/>
    <w:rsid w:val="00785A81"/>
    <w:rsid w:val="007969AD"/>
    <w:rsid w:val="007B17A9"/>
    <w:rsid w:val="00812BE6"/>
    <w:rsid w:val="00877C80"/>
    <w:rsid w:val="00905E43"/>
    <w:rsid w:val="00930323"/>
    <w:rsid w:val="00956AAA"/>
    <w:rsid w:val="00972A8A"/>
    <w:rsid w:val="009F2DE5"/>
    <w:rsid w:val="009F58C5"/>
    <w:rsid w:val="00A15654"/>
    <w:rsid w:val="00A50C48"/>
    <w:rsid w:val="00A76220"/>
    <w:rsid w:val="00AA23FB"/>
    <w:rsid w:val="00B13592"/>
    <w:rsid w:val="00B41C91"/>
    <w:rsid w:val="00B67D36"/>
    <w:rsid w:val="00B7534C"/>
    <w:rsid w:val="00BC18DF"/>
    <w:rsid w:val="00C31F99"/>
    <w:rsid w:val="00C4180F"/>
    <w:rsid w:val="00CD56A9"/>
    <w:rsid w:val="00CF0F8A"/>
    <w:rsid w:val="00D05DF4"/>
    <w:rsid w:val="00D624EC"/>
    <w:rsid w:val="00DA2129"/>
    <w:rsid w:val="00DE1A1A"/>
    <w:rsid w:val="00E06478"/>
    <w:rsid w:val="00E157E4"/>
    <w:rsid w:val="00E85AD7"/>
    <w:rsid w:val="00EA64F6"/>
    <w:rsid w:val="00F2537E"/>
    <w:rsid w:val="00F72AE4"/>
    <w:rsid w:val="00F75849"/>
    <w:rsid w:val="00F779FB"/>
    <w:rsid w:val="00F845AB"/>
    <w:rsid w:val="00FA3698"/>
    <w:rsid w:val="00FB387A"/>
    <w:rsid w:val="00FD0910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FC73A"/>
  <w15:docId w15:val="{D8D7D204-B987-49DB-B44F-C2D76F0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7B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6237B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6237BB"/>
    <w:rPr>
      <w:rFonts w:cs="Times New Roman"/>
    </w:rPr>
  </w:style>
  <w:style w:type="character" w:styleId="Hiperveza">
    <w:name w:val="Hyperlink"/>
    <w:uiPriority w:val="99"/>
    <w:rsid w:val="00386A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Sesar</dc:creator>
  <cp:keywords/>
  <dc:description/>
  <cp:lastModifiedBy>Toni</cp:lastModifiedBy>
  <cp:revision>24</cp:revision>
  <dcterms:created xsi:type="dcterms:W3CDTF">2015-07-21T08:17:00Z</dcterms:created>
  <dcterms:modified xsi:type="dcterms:W3CDTF">2017-01-12T13:17:00Z</dcterms:modified>
</cp:coreProperties>
</file>