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732F3" w14:textId="77777777" w:rsidR="001D7128" w:rsidRPr="008160D3" w:rsidRDefault="001D7128" w:rsidP="00023459">
      <w:pPr>
        <w:spacing w:before="2" w:after="0" w:line="240" w:lineRule="auto"/>
        <w:rPr>
          <w:rFonts w:cstheme="minorHAnsi"/>
          <w:sz w:val="20"/>
          <w:szCs w:val="20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118"/>
        <w:gridCol w:w="2977"/>
      </w:tblGrid>
      <w:tr w:rsidR="001D7128" w:rsidRPr="008160D3" w14:paraId="2A7732F8" w14:textId="77777777" w:rsidTr="00232421">
        <w:trPr>
          <w:trHeight w:hRule="exact" w:val="1274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A7732F4" w14:textId="77777777" w:rsidR="001D7128" w:rsidRPr="008160D3" w:rsidRDefault="00B13212" w:rsidP="00023459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2A7732F5" w14:textId="77777777" w:rsidR="00B2685E" w:rsidRPr="008160D3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ANOM </w:t>
            </w:r>
          </w:p>
          <w:p w14:paraId="2A7732F6" w14:textId="77777777" w:rsidR="00B2685E" w:rsidRPr="008160D3" w:rsidRDefault="00B2685E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</w:p>
          <w:p w14:paraId="2A7732F7" w14:textId="77777777" w:rsidR="001D7128" w:rsidRPr="008160D3" w:rsidRDefault="00B13212" w:rsidP="00023459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8160D3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8160D3" w14:paraId="2A773300" w14:textId="77777777" w:rsidTr="008160D3">
        <w:trPr>
          <w:trHeight w:hRule="exact" w:val="1363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2F9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A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2FB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9DDC05" w14:textId="6BBC8295" w:rsidR="008160D3" w:rsidRDefault="00232C77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vješ</w:t>
            </w:r>
            <w:r w:rsidRPr="008160D3">
              <w:rPr>
                <w:rFonts w:eastAsia="MS Gothic" w:cstheme="minorHAnsi"/>
                <w:color w:val="231F20"/>
                <w:spacing w:val="-1"/>
                <w:sz w:val="20"/>
                <w:szCs w:val="20"/>
              </w:rPr>
              <w:t>ć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</w:p>
          <w:p w14:paraId="39EA71DC" w14:textId="77777777" w:rsidR="008160D3" w:rsidRPr="008160D3" w:rsidRDefault="008160D3" w:rsidP="008160D3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3453C6F4" w14:textId="643A9404" w:rsidR="008160D3" w:rsidRPr="008160D3" w:rsidRDefault="00E900A1" w:rsidP="008160D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STRATEGIJE</w:t>
            </w:r>
            <w:r w:rsidR="008160D3" w:rsidRPr="008160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160D3" w:rsidRPr="008160D3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UPR</w:t>
            </w:r>
            <w:r w:rsidR="00356DCE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AVLJANJA IMOVINOM </w:t>
            </w:r>
            <w:r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U VLASNIŠTVU </w:t>
            </w:r>
            <w:r w:rsidR="00356DCE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GRADA OZLJA</w:t>
            </w:r>
            <w:r w:rsidR="008160D3" w:rsidRPr="008160D3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 </w:t>
            </w:r>
          </w:p>
          <w:p w14:paraId="0D0455C9" w14:textId="4FFCAEA5" w:rsidR="008160D3" w:rsidRDefault="008160D3" w:rsidP="008160D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8160D3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 </w:t>
            </w:r>
            <w:r w:rsidR="00E900A1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ZA RAZDOBLJE OD </w:t>
            </w:r>
            <w:r w:rsidRPr="008160D3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2021. </w:t>
            </w:r>
            <w:r w:rsidR="00E900A1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DO 2027. </w:t>
            </w:r>
            <w:r w:rsidRPr="008160D3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GODIN</w:t>
            </w:r>
            <w:r w:rsidR="00E900A1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E</w:t>
            </w:r>
          </w:p>
          <w:p w14:paraId="23FBC008" w14:textId="77777777" w:rsidR="008160D3" w:rsidRPr="008160D3" w:rsidRDefault="008160D3" w:rsidP="008160D3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</w:p>
          <w:p w14:paraId="2A7732FF" w14:textId="77777777" w:rsidR="001D7128" w:rsidRPr="008160D3" w:rsidRDefault="001D7128" w:rsidP="001A364D">
            <w:pPr>
              <w:widowControl/>
              <w:spacing w:after="0" w:line="240" w:lineRule="auto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03" w14:textId="77777777" w:rsidTr="00232421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1" w14:textId="77777777" w:rsidR="001D7128" w:rsidRPr="008160D3" w:rsidRDefault="00B13212" w:rsidP="00023459">
            <w:pPr>
              <w:spacing w:before="37" w:after="0" w:line="240" w:lineRule="auto"/>
              <w:ind w:left="108" w:right="609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elj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tijelo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2" w14:textId="28CAD222" w:rsidR="001D7128" w:rsidRPr="008160D3" w:rsidRDefault="005A7500" w:rsidP="00023459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sz w:val="20"/>
                <w:szCs w:val="20"/>
              </w:rPr>
              <w:t xml:space="preserve">              </w:t>
            </w:r>
            <w:r w:rsidR="00356DCE">
              <w:rPr>
                <w:rFonts w:eastAsia="Myriad Pro" w:cstheme="minorHAnsi"/>
                <w:sz w:val="20"/>
                <w:szCs w:val="20"/>
              </w:rPr>
              <w:t>GRAD OZALJ</w:t>
            </w:r>
          </w:p>
        </w:tc>
      </w:tr>
      <w:tr w:rsidR="001D7128" w:rsidRPr="008160D3" w14:paraId="2A77330E" w14:textId="77777777" w:rsidTr="008160D3">
        <w:trPr>
          <w:trHeight w:hRule="exact" w:val="108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04" w14:textId="77777777" w:rsidR="001D7128" w:rsidRPr="008160D3" w:rsidRDefault="001D7128" w:rsidP="00023459">
            <w:pPr>
              <w:spacing w:before="8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5" w14:textId="77777777" w:rsidR="001D7128" w:rsidRPr="008160D3" w:rsidRDefault="001D7128" w:rsidP="000234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06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4E50913" w14:textId="35C01384" w:rsidR="00E900A1" w:rsidRPr="00E900A1" w:rsidRDefault="00B13212" w:rsidP="00E900A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vješći</w:t>
            </w:r>
            <w:r w:rsidRPr="008160D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savjet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zainte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anom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javnošću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</w:t>
            </w:r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="006D634D"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  <w:r w:rsidR="00E57036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r w:rsidR="00E900A1" w:rsidRPr="00E900A1">
              <w:rPr>
                <w:rFonts w:cstheme="minorHAnsi"/>
                <w:sz w:val="20"/>
                <w:szCs w:val="20"/>
              </w:rPr>
              <w:t xml:space="preserve">STRATEGIJE </w:t>
            </w:r>
            <w:r w:rsidR="00E900A1" w:rsidRPr="00E900A1">
              <w:rPr>
                <w:rFonts w:eastAsia="Times New Roman" w:cstheme="minorHAnsi"/>
                <w:sz w:val="20"/>
                <w:szCs w:val="20"/>
                <w:lang w:val="hr-HR" w:eastAsia="hr-HR"/>
              </w:rPr>
              <w:t>UPRAVLJANJA IMOVINOM U VLASNIŠTVU GRADA OZLJA ZA RAZDOBLJE OD 2021. DO 2027. GODINE</w:t>
            </w:r>
          </w:p>
          <w:p w14:paraId="66BE9EB3" w14:textId="2BC4DA7E" w:rsidR="008160D3" w:rsidRPr="008160D3" w:rsidRDefault="008160D3" w:rsidP="008160D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8" w14:textId="39DB3423" w:rsidR="00807BA7" w:rsidRPr="008160D3" w:rsidRDefault="00807BA7" w:rsidP="001A364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9" w14:textId="77777777" w:rsidR="00232C77" w:rsidRPr="008160D3" w:rsidRDefault="00232C77" w:rsidP="00807BA7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2A77330A" w14:textId="77777777" w:rsidR="00E57036" w:rsidRPr="008160D3" w:rsidRDefault="00E57036" w:rsidP="00E57036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B" w14:textId="77777777" w:rsidR="000369DE" w:rsidRPr="008160D3" w:rsidRDefault="000369DE" w:rsidP="00E57036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  <w:p w14:paraId="2A77330C" w14:textId="77777777" w:rsidR="006D634D" w:rsidRPr="008160D3" w:rsidRDefault="006D634D" w:rsidP="00023459">
            <w:pPr>
              <w:spacing w:before="1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0D" w14:textId="77777777" w:rsidR="001D7128" w:rsidRPr="008160D3" w:rsidRDefault="001D7128" w:rsidP="00023459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8160D3" w14:paraId="2A773313" w14:textId="77777777" w:rsidTr="001A364D">
        <w:trPr>
          <w:trHeight w:hRule="exact" w:val="8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0F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0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1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2" w14:textId="5BD0EA24" w:rsidR="001D7128" w:rsidRPr="008160D3" w:rsidRDefault="00356DCE" w:rsidP="001A364D">
            <w:pPr>
              <w:spacing w:after="0" w:line="240" w:lineRule="auto"/>
              <w:ind w:left="165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color w:val="231F20"/>
                <w:sz w:val="20"/>
                <w:szCs w:val="20"/>
              </w:rPr>
              <w:t>20.</w:t>
            </w:r>
            <w:r w:rsidR="00E900A1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Myriad Pro" w:cstheme="minorHAnsi"/>
                <w:color w:val="231F20"/>
                <w:sz w:val="20"/>
                <w:szCs w:val="20"/>
              </w:rPr>
              <w:t>prosinca</w:t>
            </w:r>
            <w:proofErr w:type="spellEnd"/>
            <w:proofErr w:type="gramEnd"/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</w:t>
            </w:r>
            <w:r w:rsidR="001A364D" w:rsidRPr="008160D3">
              <w:rPr>
                <w:rFonts w:eastAsia="Myriad Pro" w:cstheme="minorHAnsi"/>
                <w:color w:val="231F20"/>
                <w:sz w:val="20"/>
                <w:szCs w:val="20"/>
              </w:rPr>
              <w:t>21</w:t>
            </w:r>
            <w:r w:rsidR="006D634D" w:rsidRPr="008160D3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1D7128" w:rsidRPr="008160D3" w14:paraId="2A773317" w14:textId="77777777" w:rsidTr="008160D3">
        <w:trPr>
          <w:trHeight w:hRule="exact" w:val="83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4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5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zija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3F54E0" w14:textId="77777777" w:rsidR="006A43D1" w:rsidRDefault="006A43D1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6" w14:textId="455C97FB" w:rsidR="001D7128" w:rsidRPr="008160D3" w:rsidRDefault="006D634D" w:rsidP="0002345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>I.</w:t>
            </w:r>
          </w:p>
        </w:tc>
      </w:tr>
      <w:tr w:rsidR="001D7128" w:rsidRPr="008160D3" w14:paraId="2A77331C" w14:textId="77777777" w:rsidTr="008160D3">
        <w:trPr>
          <w:trHeight w:hRule="exact" w:val="111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8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19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rsta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1A" w14:textId="77777777" w:rsidR="001D7128" w:rsidRPr="008160D3" w:rsidRDefault="001D7128" w:rsidP="00023459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7331B" w14:textId="77777777" w:rsidR="001D7128" w:rsidRPr="008160D3" w:rsidRDefault="006D634D" w:rsidP="00023459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predstavničkog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1D7128" w:rsidRPr="008160D3" w14:paraId="2A773322" w14:textId="77777777" w:rsidTr="008160D3">
        <w:trPr>
          <w:trHeight w:hRule="exact" w:val="97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D" w14:textId="77777777" w:rsidR="001D7128" w:rsidRPr="008160D3" w:rsidRDefault="00B13212" w:rsidP="00023459">
            <w:pPr>
              <w:spacing w:before="37" w:after="0" w:line="240" w:lineRule="auto"/>
              <w:ind w:left="108" w:right="225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drugog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1E" w14:textId="77777777" w:rsidR="007E2894" w:rsidRPr="008160D3" w:rsidRDefault="007E2894" w:rsidP="007E2894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4AE76404" w14:textId="1E9FF29D" w:rsidR="00E900A1" w:rsidRPr="008160D3" w:rsidRDefault="00E900A1" w:rsidP="00E900A1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STRATEGIJA</w:t>
            </w:r>
            <w:r w:rsidRPr="008160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160D3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UPR</w:t>
            </w:r>
            <w:r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AVLJANJA IMOVINOM U VLASNIŠTVU GRADA OZLJA</w:t>
            </w:r>
            <w:r w:rsidRPr="008160D3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 </w:t>
            </w:r>
          </w:p>
          <w:p w14:paraId="29F4B7A2" w14:textId="77777777" w:rsidR="00E900A1" w:rsidRDefault="00E900A1" w:rsidP="00E900A1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</w:pPr>
            <w:r w:rsidRPr="008160D3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ZA RAZDOBLJE OD </w:t>
            </w:r>
            <w:r w:rsidRPr="008160D3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2021. </w:t>
            </w:r>
            <w:r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 xml:space="preserve">DO 2027. </w:t>
            </w:r>
            <w:r w:rsidRPr="008160D3"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GODIN</w:t>
            </w:r>
            <w:r>
              <w:rPr>
                <w:rFonts w:eastAsia="Times New Roman" w:cstheme="minorHAnsi"/>
                <w:b/>
                <w:sz w:val="20"/>
                <w:szCs w:val="20"/>
                <w:lang w:val="hr-HR" w:eastAsia="hr-HR"/>
              </w:rPr>
              <w:t>E</w:t>
            </w:r>
          </w:p>
          <w:p w14:paraId="2A773321" w14:textId="77777777" w:rsidR="001D7128" w:rsidRPr="008160D3" w:rsidRDefault="001D7128" w:rsidP="00E900A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25" w14:textId="77777777" w:rsidTr="008160D3">
        <w:trPr>
          <w:trHeight w:hRule="exact" w:val="1301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3" w14:textId="77777777" w:rsidR="001D7128" w:rsidRPr="008160D3" w:rsidRDefault="00B13212" w:rsidP="00023459">
            <w:pPr>
              <w:spacing w:before="37" w:after="0" w:line="240" w:lineRule="auto"/>
              <w:ind w:left="108" w:right="36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Jedins</w:t>
            </w:r>
            <w:r w:rsidRPr="008160D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zna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donošenja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ih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na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8160D3">
              <w:rPr>
                <w:rFonts w:eastAsia="Myriad Pro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Grada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4" w14:textId="7C65A98E" w:rsidR="001D7128" w:rsidRPr="008160D3" w:rsidRDefault="008160D3" w:rsidP="008A7ED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Times New Roman" w:cstheme="minorHAnsi"/>
                <w:sz w:val="20"/>
                <w:szCs w:val="20"/>
                <w:lang w:eastAsia="hr-HR"/>
              </w:rPr>
              <w:t>članak</w:t>
            </w:r>
            <w:proofErr w:type="spellEnd"/>
            <w:r w:rsidRPr="008160D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8160D3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8A7ED0">
              <w:rPr>
                <w:rFonts w:cstheme="minorHAnsi"/>
                <w:sz w:val="20"/>
                <w:szCs w:val="20"/>
                <w:lang w:val="en-GB"/>
              </w:rPr>
              <w:t>8</w:t>
            </w:r>
            <w:bookmarkStart w:id="0" w:name="_GoBack"/>
            <w:bookmarkEnd w:id="0"/>
            <w:r w:rsidRPr="008160D3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160D3">
              <w:rPr>
                <w:rFonts w:cstheme="minorHAnsi"/>
                <w:sz w:val="20"/>
                <w:szCs w:val="20"/>
                <w:lang w:val="en-GB"/>
              </w:rPr>
              <w:t>Zakona</w:t>
            </w:r>
            <w:proofErr w:type="spellEnd"/>
            <w:r w:rsidRPr="008160D3">
              <w:rPr>
                <w:rFonts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160D3">
              <w:rPr>
                <w:rFonts w:cstheme="minorHAnsi"/>
                <w:sz w:val="20"/>
                <w:szCs w:val="20"/>
                <w:lang w:val="en-GB"/>
              </w:rPr>
              <w:t>upravljanju</w:t>
            </w:r>
            <w:proofErr w:type="spellEnd"/>
            <w:r w:rsidRPr="008160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  <w:lang w:val="en-GB"/>
              </w:rPr>
              <w:t>državnom</w:t>
            </w:r>
            <w:proofErr w:type="spellEnd"/>
            <w:r w:rsidRPr="008160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  <w:lang w:val="en-GB"/>
              </w:rPr>
              <w:t>imovinom</w:t>
            </w:r>
            <w:proofErr w:type="spellEnd"/>
            <w:r w:rsidRPr="008160D3">
              <w:rPr>
                <w:rFonts w:cstheme="minorHAnsi"/>
                <w:sz w:val="20"/>
                <w:szCs w:val="20"/>
                <w:lang w:val="en-GB"/>
              </w:rPr>
              <w:t xml:space="preserve"> (NN 52/18), </w:t>
            </w:r>
            <w:proofErr w:type="spellStart"/>
            <w:r w:rsidRPr="008160D3">
              <w:rPr>
                <w:rFonts w:cstheme="minorHAnsi"/>
                <w:sz w:val="20"/>
                <w:szCs w:val="20"/>
                <w:lang w:val="en-GB"/>
              </w:rPr>
              <w:t>članak</w:t>
            </w:r>
            <w:proofErr w:type="spellEnd"/>
            <w:r w:rsidRPr="008160D3">
              <w:rPr>
                <w:rFonts w:cstheme="minorHAnsi"/>
                <w:sz w:val="20"/>
                <w:szCs w:val="20"/>
                <w:lang w:val="en-GB"/>
              </w:rPr>
              <w:t xml:space="preserve"> 35. </w:t>
            </w:r>
            <w:proofErr w:type="spellStart"/>
            <w:r w:rsidRPr="008160D3">
              <w:rPr>
                <w:rFonts w:cstheme="minorHAnsi"/>
                <w:sz w:val="20"/>
                <w:szCs w:val="20"/>
                <w:lang w:val="en-GB"/>
              </w:rPr>
              <w:t>Zakona</w:t>
            </w:r>
            <w:proofErr w:type="spellEnd"/>
            <w:r w:rsidRPr="008160D3">
              <w:rPr>
                <w:rFonts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160D3">
              <w:rPr>
                <w:rFonts w:cstheme="minorHAnsi"/>
                <w:sz w:val="20"/>
                <w:szCs w:val="20"/>
                <w:lang w:val="en-GB"/>
              </w:rPr>
              <w:t>vlasništvu</w:t>
            </w:r>
            <w:proofErr w:type="spellEnd"/>
            <w:r w:rsidRPr="008160D3">
              <w:rPr>
                <w:rFonts w:cstheme="minorHAnsi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8160D3">
              <w:rPr>
                <w:rFonts w:cstheme="minorHAnsi"/>
                <w:sz w:val="20"/>
                <w:szCs w:val="20"/>
                <w:lang w:val="en-GB"/>
              </w:rPr>
              <w:t>drugim</w:t>
            </w:r>
            <w:proofErr w:type="spellEnd"/>
            <w:r w:rsidRPr="008160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  <w:lang w:val="en-GB"/>
              </w:rPr>
              <w:t>stvarnim</w:t>
            </w:r>
            <w:proofErr w:type="spellEnd"/>
            <w:r w:rsidRPr="008160D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  <w:lang w:val="en-GB"/>
              </w:rPr>
              <w:t>pravima</w:t>
            </w:r>
            <w:proofErr w:type="spellEnd"/>
            <w:r w:rsidRPr="008160D3">
              <w:rPr>
                <w:rFonts w:cstheme="minorHAnsi"/>
                <w:sz w:val="20"/>
                <w:szCs w:val="20"/>
                <w:lang w:val="en-GB"/>
              </w:rPr>
              <w:t xml:space="preserve"> (NN 91/96, 68/98, 137/99, 22/00, 73/00, 129/00, 114/01, 79/06, 141/06, 146/08, 38/09, 153/09, 143/12, 152/14, 81/15 i 94/17)</w:t>
            </w:r>
          </w:p>
        </w:tc>
      </w:tr>
      <w:tr w:rsidR="001D7128" w:rsidRPr="008160D3" w14:paraId="2A77332A" w14:textId="77777777" w:rsidTr="00232421">
        <w:trPr>
          <w:trHeight w:hRule="exact" w:val="94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6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27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nadležnog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9" w14:textId="1FCD56C4" w:rsidR="001D7128" w:rsidRPr="008160D3" w:rsidRDefault="00356DCE" w:rsidP="00356D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Grad Ozalj, </w:t>
            </w:r>
            <w:proofErr w:type="spellStart"/>
            <w:r>
              <w:rPr>
                <w:rFonts w:cstheme="minorHAnsi"/>
                <w:sz w:val="20"/>
                <w:szCs w:val="20"/>
              </w:rPr>
              <w:t>Jedinstveni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</w:t>
            </w:r>
            <w:r w:rsidR="006D634D" w:rsidRPr="008160D3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ravni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7128" w:rsidRPr="008160D3" w14:paraId="2A77332D" w14:textId="77777777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2B" w14:textId="77777777" w:rsidR="001D7128" w:rsidRPr="008160D3" w:rsidRDefault="00B13212" w:rsidP="00023459">
            <w:pPr>
              <w:spacing w:before="37" w:after="0" w:line="240" w:lineRule="auto"/>
              <w:ind w:left="108" w:right="316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bili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u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eni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pos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tupak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izrade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odnosno</w:t>
            </w:r>
            <w:proofErr w:type="spellEnd"/>
            <w:r w:rsidR="00B33DE8" w:rsidRPr="008160D3">
              <w:rPr>
                <w:rFonts w:eastAsia="Myriad Pro" w:cstheme="minorHAnsi"/>
                <w:color w:val="231F20"/>
                <w:sz w:val="20"/>
                <w:szCs w:val="20"/>
              </w:rPr>
              <w:t>/</w:t>
            </w:r>
            <w:proofErr w:type="spellStart"/>
            <w:r w:rsidR="00B33DE8"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stru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radne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skupine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7F3E01" w14:textId="5EC95AA6" w:rsidR="006D634D" w:rsidRPr="008160D3" w:rsidRDefault="00807BA7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r w:rsidR="00356DCE">
              <w:rPr>
                <w:rFonts w:cstheme="minorHAnsi"/>
                <w:sz w:val="20"/>
                <w:szCs w:val="20"/>
              </w:rPr>
              <w:t xml:space="preserve">MOBES KVALITETA d.o.o. </w:t>
            </w:r>
            <w:proofErr w:type="spellStart"/>
            <w:r w:rsidR="00356DCE">
              <w:rPr>
                <w:rFonts w:cstheme="minorHAnsi"/>
                <w:sz w:val="20"/>
                <w:szCs w:val="20"/>
              </w:rPr>
              <w:t>Ilok</w:t>
            </w:r>
            <w:proofErr w:type="spellEnd"/>
          </w:p>
          <w:p w14:paraId="55D081B2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8AD96DD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49CA1C0" w14:textId="77777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2C" w14:textId="66819777" w:rsidR="008160D3" w:rsidRPr="008160D3" w:rsidRDefault="008160D3" w:rsidP="007E289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3D" w14:textId="77777777" w:rsidTr="00783C6D">
        <w:trPr>
          <w:trHeight w:hRule="exact" w:val="4999"/>
        </w:trPr>
        <w:tc>
          <w:tcPr>
            <w:tcW w:w="35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2E" w14:textId="77777777" w:rsidR="001D7128" w:rsidRPr="008160D3" w:rsidRDefault="00B13212" w:rsidP="00023459">
            <w:pPr>
              <w:spacing w:before="73" w:after="0" w:line="240" w:lineRule="auto"/>
              <w:ind w:left="108" w:right="115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lastRenderedPageBreak/>
              <w:t>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li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na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</w:p>
          <w:p w14:paraId="2A77332F" w14:textId="77777777" w:rsidR="001D7128" w:rsidRPr="008160D3" w:rsidRDefault="00B13212" w:rsidP="00023459">
            <w:pPr>
              <w:spacing w:after="0" w:line="240" w:lineRule="auto"/>
              <w:ind w:left="108" w:right="922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gram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gram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odg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varajući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način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2A773330" w14:textId="77777777" w:rsidR="001D7128" w:rsidRPr="008160D3" w:rsidRDefault="00B13212" w:rsidP="00023459">
            <w:pPr>
              <w:spacing w:before="82" w:after="0" w:line="240" w:lineRule="auto"/>
              <w:ind w:left="108" w:right="229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8160D3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ada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, na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kojoj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ernetskoj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stranici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koliko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emena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ost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vljeno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2A773331" w14:textId="77777777" w:rsidR="001D7128" w:rsidRPr="008160D3" w:rsidRDefault="00B13212" w:rsidP="00023459">
            <w:pPr>
              <w:spacing w:before="83" w:after="0" w:line="240" w:lineRule="auto"/>
              <w:ind w:left="108" w:right="2170"/>
              <w:jc w:val="both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nij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e</w:t>
            </w:r>
            <w:proofErr w:type="spellEnd"/>
            <w:r w:rsidR="00CA42D6" w:rsidRPr="008160D3">
              <w:rPr>
                <w:rFonts w:eastAsia="Myriad Pro" w:cstheme="minorHAnsi"/>
                <w:color w:val="231F20"/>
                <w:sz w:val="20"/>
                <w:szCs w:val="20"/>
              </w:rPr>
              <w:t>,</w:t>
            </w:r>
            <w:r w:rsidR="00601FC5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zaš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3" w14:textId="0589C2B0" w:rsidR="001D7128" w:rsidRPr="008160D3" w:rsidRDefault="006D634D" w:rsidP="001A36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Da, od</w:t>
            </w:r>
            <w:r w:rsidR="00807BA7" w:rsidRPr="008160D3">
              <w:rPr>
                <w:rFonts w:cstheme="minorHAnsi"/>
                <w:sz w:val="20"/>
                <w:szCs w:val="20"/>
              </w:rPr>
              <w:t xml:space="preserve"> </w:t>
            </w:r>
            <w:r w:rsidR="002B01A8">
              <w:rPr>
                <w:rFonts w:cstheme="minorHAnsi"/>
                <w:sz w:val="20"/>
                <w:szCs w:val="20"/>
              </w:rPr>
              <w:t xml:space="preserve">19. </w:t>
            </w:r>
            <w:proofErr w:type="spellStart"/>
            <w:proofErr w:type="gramStart"/>
            <w:r w:rsidR="002B01A8">
              <w:rPr>
                <w:rFonts w:cstheme="minorHAnsi"/>
                <w:sz w:val="20"/>
                <w:szCs w:val="20"/>
              </w:rPr>
              <w:t>studenog</w:t>
            </w:r>
            <w:proofErr w:type="spellEnd"/>
            <w:proofErr w:type="gramEnd"/>
            <w:r w:rsidR="002B01A8">
              <w:rPr>
                <w:rFonts w:cstheme="minorHAnsi"/>
                <w:sz w:val="20"/>
                <w:szCs w:val="20"/>
              </w:rPr>
              <w:t xml:space="preserve"> 2021. </w:t>
            </w:r>
            <w:proofErr w:type="gramStart"/>
            <w:r w:rsidR="002B01A8">
              <w:rPr>
                <w:rFonts w:cstheme="minorHAnsi"/>
                <w:sz w:val="20"/>
                <w:szCs w:val="20"/>
              </w:rPr>
              <w:t>do</w:t>
            </w:r>
            <w:proofErr w:type="gramEnd"/>
            <w:r w:rsidR="002B01A8">
              <w:rPr>
                <w:rFonts w:cstheme="minorHAnsi"/>
                <w:sz w:val="20"/>
                <w:szCs w:val="20"/>
              </w:rPr>
              <w:t xml:space="preserve"> 19.prosinca 2021. </w:t>
            </w:r>
            <w:proofErr w:type="spellStart"/>
            <w:r w:rsidR="002B01A8">
              <w:rPr>
                <w:rFonts w:cstheme="minorHAnsi"/>
                <w:sz w:val="20"/>
                <w:szCs w:val="20"/>
              </w:rPr>
              <w:t>godine</w:t>
            </w:r>
            <w:proofErr w:type="spellEnd"/>
            <w:r w:rsidR="002B01A8">
              <w:rPr>
                <w:rFonts w:cstheme="minorHAnsi"/>
                <w:sz w:val="20"/>
                <w:szCs w:val="20"/>
              </w:rPr>
              <w:t xml:space="preserve"> – 30</w:t>
            </w:r>
            <w:r w:rsidR="001A364D" w:rsidRPr="008160D3">
              <w:rPr>
                <w:rFonts w:cstheme="minorHAnsi"/>
                <w:sz w:val="20"/>
                <w:szCs w:val="20"/>
              </w:rPr>
              <w:t xml:space="preserve"> dana</w:t>
            </w:r>
          </w:p>
          <w:p w14:paraId="2A773334" w14:textId="6E71FD8B" w:rsidR="00807BA7" w:rsidRPr="008160D3" w:rsidRDefault="00807BA7" w:rsidP="00807BA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5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6" w14:textId="77777777" w:rsidR="00807BA7" w:rsidRPr="008160D3" w:rsidRDefault="00807BA7" w:rsidP="00232C77">
            <w:pPr>
              <w:pStyle w:val="t-9-8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7333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3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03BB3B" w14:textId="77777777" w:rsidR="00E57036" w:rsidRDefault="00023459" w:rsidP="002B01A8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</w:t>
            </w:r>
            <w:proofErr w:type="spellEnd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="00B13212" w:rsidRPr="008160D3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="00B13212"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r w:rsidR="00867931" w:rsidRPr="008160D3">
              <w:rPr>
                <w:rFonts w:eastAsia="Myriad Pro" w:cstheme="minorHAnsi"/>
                <w:i/>
                <w:color w:val="231F20"/>
                <w:spacing w:val="1"/>
                <w:sz w:val="20"/>
                <w:szCs w:val="20"/>
              </w:rPr>
              <w:t>Grada</w:t>
            </w:r>
            <w:r w:rsidR="006D634D" w:rsidRPr="008160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DF32A2" w14:textId="77777777" w:rsidR="002B01A8" w:rsidRDefault="002B01A8" w:rsidP="002B01A8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sz w:val="20"/>
                <w:szCs w:val="20"/>
              </w:rPr>
              <w:t xml:space="preserve"> https:/www. Ozalj.hr/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važne-poveznice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savjetovanje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zaintere-siranom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javnošću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savjetovanja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 xml:space="preserve"> u </w:t>
            </w:r>
          </w:p>
          <w:p w14:paraId="2A77333C" w14:textId="7DFB49B8" w:rsidR="002B01A8" w:rsidRPr="002B01A8" w:rsidRDefault="002B01A8" w:rsidP="00E900A1">
            <w:pPr>
              <w:spacing w:after="0" w:line="240" w:lineRule="auto"/>
              <w:ind w:right="-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yriad Pro" w:cstheme="minorHAnsi"/>
                <w:sz w:val="20"/>
                <w:szCs w:val="20"/>
              </w:rPr>
              <w:t>tijeku</w:t>
            </w:r>
            <w:proofErr w:type="spellEnd"/>
            <w:proofErr w:type="gramEnd"/>
            <w:r>
              <w:rPr>
                <w:rFonts w:eastAsia="Myriad Pro" w:cstheme="minorHAns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nacrt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prijedloga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strategije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upravljanja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imovinom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vlasništvu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 xml:space="preserve"> Grada Ozlja za 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razdoblje</w:t>
            </w:r>
            <w:proofErr w:type="spellEnd"/>
            <w:r>
              <w:rPr>
                <w:rFonts w:eastAsia="Myriad Pro" w:cstheme="minorHAnsi"/>
                <w:sz w:val="20"/>
                <w:szCs w:val="20"/>
              </w:rPr>
              <w:t xml:space="preserve"> od 2021. do 2027.godine</w:t>
            </w:r>
          </w:p>
        </w:tc>
      </w:tr>
      <w:tr w:rsidR="001D7128" w:rsidRPr="008160D3" w14:paraId="2A773341" w14:textId="77777777" w:rsidTr="008160D3">
        <w:trPr>
          <w:trHeight w:hRule="exact" w:val="984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E" w14:textId="47A62CF2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3F" w14:textId="77777777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0" w14:textId="77777777" w:rsidR="001D7128" w:rsidRPr="008160D3" w:rsidRDefault="00B13212" w:rsidP="00023459">
            <w:pPr>
              <w:spacing w:before="37" w:after="0" w:line="240" w:lineRule="auto"/>
              <w:ind w:left="108" w:right="508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8160D3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tijela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nadležnog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iz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adu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i/>
                <w:color w:val="231F20"/>
                <w:spacing w:val="6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ta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8160D3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1D7128" w:rsidRPr="008160D3" w14:paraId="2A773346" w14:textId="77777777" w:rsidTr="008160D3">
        <w:trPr>
          <w:trHeight w:hRule="exact" w:val="856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2" w14:textId="77777777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3" w14:textId="77777777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4" w14:textId="77777777" w:rsidR="001D7128" w:rsidRPr="008160D3" w:rsidRDefault="001D7128" w:rsidP="00023459">
            <w:pPr>
              <w:spacing w:before="3"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773345" w14:textId="77777777" w:rsidR="001D7128" w:rsidRPr="008160D3" w:rsidRDefault="00B13212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Ne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druge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Pr="008160D3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8160D3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8160D3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1D7128" w:rsidRPr="008160D3" w14:paraId="2A773349" w14:textId="77777777" w:rsidTr="008160D3">
        <w:trPr>
          <w:trHeight w:hRule="exact" w:val="90"/>
        </w:trPr>
        <w:tc>
          <w:tcPr>
            <w:tcW w:w="35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7" w14:textId="77777777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8" w14:textId="77777777" w:rsidR="001D7128" w:rsidRPr="008160D3" w:rsidRDefault="001D71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4C" w14:textId="77777777" w:rsidTr="001A364D">
        <w:trPr>
          <w:trHeight w:hRule="exact" w:val="1030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A" w14:textId="77777777" w:rsidR="001D7128" w:rsidRPr="008160D3" w:rsidRDefault="00B13212" w:rsidP="00023459">
            <w:pPr>
              <w:spacing w:before="37" w:after="0" w:line="240" w:lineRule="auto"/>
              <w:ind w:left="108" w:right="422"/>
              <w:rPr>
                <w:rFonts w:eastAsia="Myriad Pro" w:cstheme="minorHAnsi"/>
                <w:sz w:val="20"/>
                <w:szCs w:val="20"/>
              </w:rPr>
            </w:pP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predstavnici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zainteresirane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javnosti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dostavili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sv</w:t>
            </w:r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oja</w:t>
            </w:r>
            <w:proofErr w:type="spellEnd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8160D3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r w:rsidR="00B2685E" w:rsidRPr="008160D3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itovanja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4B" w14:textId="653054C5" w:rsidR="002B01A8" w:rsidRPr="008160D3" w:rsidRDefault="00E57036" w:rsidP="00E900A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8160D3">
              <w:rPr>
                <w:rFonts w:cstheme="minorHAnsi"/>
                <w:sz w:val="20"/>
                <w:szCs w:val="20"/>
                <w:lang w:val="hr-HR"/>
              </w:rPr>
              <w:t xml:space="preserve"> Tijekom provedenog savjetovanja </w:t>
            </w:r>
            <w:r w:rsidR="00E900A1">
              <w:rPr>
                <w:rFonts w:cstheme="minorHAnsi"/>
                <w:sz w:val="20"/>
                <w:szCs w:val="20"/>
                <w:lang w:val="hr-HR"/>
              </w:rPr>
              <w:t>z</w:t>
            </w:r>
            <w:r w:rsidRPr="008160D3">
              <w:rPr>
                <w:rFonts w:cstheme="minorHAnsi"/>
                <w:sz w:val="20"/>
                <w:szCs w:val="20"/>
                <w:lang w:val="hr-HR"/>
              </w:rPr>
              <w:t xml:space="preserve">aprimljena </w:t>
            </w:r>
            <w:r w:rsidR="00E900A1">
              <w:rPr>
                <w:rFonts w:cstheme="minorHAnsi"/>
                <w:sz w:val="20"/>
                <w:szCs w:val="20"/>
                <w:lang w:val="hr-HR"/>
              </w:rPr>
              <w:t>je</w:t>
            </w:r>
            <w:r w:rsidRPr="008160D3">
              <w:rPr>
                <w:rFonts w:cstheme="minorHAnsi"/>
                <w:sz w:val="20"/>
                <w:szCs w:val="20"/>
                <w:lang w:val="hr-HR"/>
              </w:rPr>
              <w:t xml:space="preserve"> jedna pr</w:t>
            </w:r>
            <w:r w:rsidR="00E900A1">
              <w:rPr>
                <w:rFonts w:cstheme="minorHAnsi"/>
                <w:sz w:val="20"/>
                <w:szCs w:val="20"/>
                <w:lang w:val="hr-HR"/>
              </w:rPr>
              <w:t>imjedba zainteresirane javnosti, prema a</w:t>
            </w:r>
            <w:r w:rsidR="002B01A8">
              <w:rPr>
                <w:rFonts w:cstheme="minorHAnsi"/>
                <w:sz w:val="20"/>
                <w:szCs w:val="20"/>
                <w:lang w:val="hr-HR"/>
              </w:rPr>
              <w:t>naliz</w:t>
            </w:r>
            <w:r w:rsidR="00E900A1">
              <w:rPr>
                <w:rFonts w:cstheme="minorHAnsi"/>
                <w:sz w:val="20"/>
                <w:szCs w:val="20"/>
                <w:lang w:val="hr-HR"/>
              </w:rPr>
              <w:t>i</w:t>
            </w:r>
            <w:r w:rsidR="002B01A8">
              <w:rPr>
                <w:rFonts w:cstheme="minorHAnsi"/>
                <w:sz w:val="20"/>
                <w:szCs w:val="20"/>
                <w:lang w:val="hr-HR"/>
              </w:rPr>
              <w:t xml:space="preserve"> u privitku.</w:t>
            </w:r>
          </w:p>
        </w:tc>
      </w:tr>
      <w:tr w:rsidR="001D7128" w:rsidRPr="008160D3" w14:paraId="2A77334F" w14:textId="77777777" w:rsidTr="008160D3">
        <w:trPr>
          <w:trHeight w:hRule="exact" w:val="1295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D" w14:textId="77777777" w:rsidR="001D7128" w:rsidRPr="008160D3" w:rsidRDefault="00B13212" w:rsidP="00023459">
            <w:pPr>
              <w:spacing w:before="37" w:after="0" w:line="240" w:lineRule="auto"/>
              <w:ind w:left="108" w:right="573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8160D3">
              <w:rPr>
                <w:rFonts w:eastAsia="Myriad Pro" w:cstheme="minorHAnsi"/>
                <w:color w:val="231F20"/>
                <w:spacing w:val="3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azl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nepri</w:t>
            </w:r>
            <w:r w:rsidRPr="008160D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h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vaćanja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pojedinih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primjedbi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na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eđene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edbe</w:t>
            </w:r>
            <w:proofErr w:type="spellEnd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8160D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8160D3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77334E" w14:textId="77777777" w:rsidR="00B57E34" w:rsidRPr="008160D3" w:rsidRDefault="00B57E34" w:rsidP="0023242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8160D3" w14:paraId="2A773360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0" w14:textId="77777777" w:rsidR="001D7128" w:rsidRPr="008160D3" w:rsidRDefault="00023459" w:rsidP="00023459">
            <w:pPr>
              <w:spacing w:after="0" w:line="240" w:lineRule="auto"/>
              <w:ind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vi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edenog</w:t>
            </w:r>
            <w:proofErr w:type="spellEnd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="00B13212" w:rsidRPr="008160D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="00B13212" w:rsidRPr="008160D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="00B13212" w:rsidRPr="008160D3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  <w:proofErr w:type="spellEnd"/>
          </w:p>
          <w:p w14:paraId="2A773351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2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2A773353" w14:textId="77777777" w:rsidR="00E41F28" w:rsidRPr="008160D3" w:rsidRDefault="00E41F28" w:rsidP="00023459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A773354" w14:textId="77777777" w:rsidR="001D7128" w:rsidRPr="008160D3" w:rsidRDefault="00B57E34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Provedba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savjetovanja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nije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zahtijevala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dodatne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60D3">
              <w:rPr>
                <w:rFonts w:cstheme="minorHAnsi"/>
                <w:sz w:val="20"/>
                <w:szCs w:val="20"/>
              </w:rPr>
              <w:t>troškove</w:t>
            </w:r>
            <w:proofErr w:type="spellEnd"/>
            <w:r w:rsidRPr="008160D3">
              <w:rPr>
                <w:rFonts w:cstheme="minorHAnsi"/>
                <w:sz w:val="20"/>
                <w:szCs w:val="20"/>
              </w:rPr>
              <w:t>.</w:t>
            </w:r>
          </w:p>
          <w:p w14:paraId="2A773355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6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7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8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9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A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B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C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D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E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2A77335F" w14:textId="77777777" w:rsidR="00E41F28" w:rsidRPr="008160D3" w:rsidRDefault="00E41F28" w:rsidP="0002345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773361" w14:textId="77777777" w:rsidR="00B13212" w:rsidRPr="008160D3" w:rsidRDefault="00B13212" w:rsidP="00023459">
      <w:pPr>
        <w:spacing w:line="240" w:lineRule="auto"/>
        <w:rPr>
          <w:rFonts w:cstheme="minorHAnsi"/>
          <w:sz w:val="20"/>
          <w:szCs w:val="20"/>
        </w:rPr>
      </w:pPr>
    </w:p>
    <w:sectPr w:rsidR="00B13212" w:rsidRPr="008160D3" w:rsidSect="00CA42D6">
      <w:headerReference w:type="default" r:id="rId10"/>
      <w:footerReference w:type="default" r:id="rId11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0CB1F" w14:textId="77777777" w:rsidR="00402B8C" w:rsidRDefault="00402B8C" w:rsidP="001D7128">
      <w:pPr>
        <w:spacing w:after="0" w:line="240" w:lineRule="auto"/>
      </w:pPr>
      <w:r>
        <w:separator/>
      </w:r>
    </w:p>
  </w:endnote>
  <w:endnote w:type="continuationSeparator" w:id="0">
    <w:p w14:paraId="00C63F31" w14:textId="77777777" w:rsidR="00402B8C" w:rsidRDefault="00402B8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336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73369" wp14:editId="2A77336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336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7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14:paraId="2A77336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80782" w14:textId="77777777" w:rsidR="00402B8C" w:rsidRDefault="00402B8C" w:rsidP="001D7128">
      <w:pPr>
        <w:spacing w:after="0" w:line="240" w:lineRule="auto"/>
      </w:pPr>
      <w:r>
        <w:separator/>
      </w:r>
    </w:p>
  </w:footnote>
  <w:footnote w:type="continuationSeparator" w:id="0">
    <w:p w14:paraId="26EF4EFA" w14:textId="77777777" w:rsidR="00402B8C" w:rsidRDefault="00402B8C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3366" w14:textId="77777777" w:rsidR="000F1270" w:rsidRDefault="000F1270">
    <w:pPr>
      <w:pStyle w:val="Zaglavlje"/>
      <w:rPr>
        <w:lang w:val="hr-HR"/>
      </w:rPr>
    </w:pPr>
  </w:p>
  <w:p w14:paraId="2A773367" w14:textId="77777777" w:rsidR="000F1270" w:rsidRPr="000F1270" w:rsidRDefault="000F1270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19193C"/>
    <w:rsid w:val="001A364D"/>
    <w:rsid w:val="001B64D1"/>
    <w:rsid w:val="001C6739"/>
    <w:rsid w:val="001D7128"/>
    <w:rsid w:val="00232421"/>
    <w:rsid w:val="00232C77"/>
    <w:rsid w:val="0023392D"/>
    <w:rsid w:val="00266AF9"/>
    <w:rsid w:val="00272349"/>
    <w:rsid w:val="002B01A8"/>
    <w:rsid w:val="002D1443"/>
    <w:rsid w:val="00323A8C"/>
    <w:rsid w:val="003371D1"/>
    <w:rsid w:val="00341285"/>
    <w:rsid w:val="00356DCE"/>
    <w:rsid w:val="00360BC0"/>
    <w:rsid w:val="00402B8C"/>
    <w:rsid w:val="00445A01"/>
    <w:rsid w:val="00453E6A"/>
    <w:rsid w:val="004E7600"/>
    <w:rsid w:val="00506DE4"/>
    <w:rsid w:val="00516F96"/>
    <w:rsid w:val="00594E1E"/>
    <w:rsid w:val="005A3629"/>
    <w:rsid w:val="005A7500"/>
    <w:rsid w:val="005C7A4F"/>
    <w:rsid w:val="005D6A3C"/>
    <w:rsid w:val="005D6AEE"/>
    <w:rsid w:val="00600197"/>
    <w:rsid w:val="00601FC5"/>
    <w:rsid w:val="006600B7"/>
    <w:rsid w:val="006A046B"/>
    <w:rsid w:val="006A43D1"/>
    <w:rsid w:val="006C4D60"/>
    <w:rsid w:val="006D3F39"/>
    <w:rsid w:val="006D634D"/>
    <w:rsid w:val="00711396"/>
    <w:rsid w:val="00714889"/>
    <w:rsid w:val="00717A07"/>
    <w:rsid w:val="00761F58"/>
    <w:rsid w:val="00766883"/>
    <w:rsid w:val="0077641D"/>
    <w:rsid w:val="00783C6D"/>
    <w:rsid w:val="007A58D6"/>
    <w:rsid w:val="007B55FF"/>
    <w:rsid w:val="007D4836"/>
    <w:rsid w:val="007E0852"/>
    <w:rsid w:val="007E2894"/>
    <w:rsid w:val="007E6F7F"/>
    <w:rsid w:val="0080772D"/>
    <w:rsid w:val="00807BA7"/>
    <w:rsid w:val="008160D3"/>
    <w:rsid w:val="0082515C"/>
    <w:rsid w:val="00843FA4"/>
    <w:rsid w:val="00867931"/>
    <w:rsid w:val="008A7ED0"/>
    <w:rsid w:val="00945952"/>
    <w:rsid w:val="00962DC6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80E35"/>
    <w:rsid w:val="00AE4866"/>
    <w:rsid w:val="00AE640F"/>
    <w:rsid w:val="00B0291E"/>
    <w:rsid w:val="00B13212"/>
    <w:rsid w:val="00B13950"/>
    <w:rsid w:val="00B2685E"/>
    <w:rsid w:val="00B33DE8"/>
    <w:rsid w:val="00B57E34"/>
    <w:rsid w:val="00B6069D"/>
    <w:rsid w:val="00B8635A"/>
    <w:rsid w:val="00BC6A0E"/>
    <w:rsid w:val="00BD1DE1"/>
    <w:rsid w:val="00BE18D2"/>
    <w:rsid w:val="00C0552F"/>
    <w:rsid w:val="00C061B4"/>
    <w:rsid w:val="00C37605"/>
    <w:rsid w:val="00CA23FD"/>
    <w:rsid w:val="00CA2793"/>
    <w:rsid w:val="00CA42D6"/>
    <w:rsid w:val="00CC5EC3"/>
    <w:rsid w:val="00CD037C"/>
    <w:rsid w:val="00D13138"/>
    <w:rsid w:val="00D2378F"/>
    <w:rsid w:val="00D40F08"/>
    <w:rsid w:val="00D67096"/>
    <w:rsid w:val="00DB66A7"/>
    <w:rsid w:val="00DE0BF1"/>
    <w:rsid w:val="00E009D4"/>
    <w:rsid w:val="00E41F28"/>
    <w:rsid w:val="00E57036"/>
    <w:rsid w:val="00E900A1"/>
    <w:rsid w:val="00F163B2"/>
    <w:rsid w:val="00F46AF3"/>
    <w:rsid w:val="00F76FAD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732F3"/>
  <w15:docId w15:val="{955DAFFD-5297-49D2-A859-F5C72BA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BA"/>
  </w:style>
  <w:style w:type="paragraph" w:styleId="Podnoje">
    <w:name w:val="footer"/>
    <w:basedOn w:val="Normal"/>
    <w:link w:val="Podnoje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BA"/>
  </w:style>
  <w:style w:type="paragraph" w:styleId="Odlomakpopisa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Reetkatablice">
    <w:name w:val="Table Grid"/>
    <w:basedOn w:val="Obinatablica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2B0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B01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EF30F-BB6A-459B-A77C-55AA74EC1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GRADONACELNICA</cp:lastModifiedBy>
  <cp:revision>3</cp:revision>
  <cp:lastPrinted>2019-06-28T09:23:00Z</cp:lastPrinted>
  <dcterms:created xsi:type="dcterms:W3CDTF">2021-12-21T10:42:00Z</dcterms:created>
  <dcterms:modified xsi:type="dcterms:W3CDTF">2021-12-21T13:20:00Z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0x010100820A42F66F60834DA97BF97380977CFD</vt:lpwstr>
  </property>
</Properties>
</file>