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180"/>
      </w:tblGrid>
      <w:tr w:rsidR="00082274" w:rsidRPr="00DF022B" w14:paraId="6D5A421B" w14:textId="77777777" w:rsidTr="00EF7385">
        <w:tblPrEx>
          <w:tblCellMar>
            <w:top w:w="0" w:type="dxa"/>
            <w:bottom w:w="0" w:type="dxa"/>
          </w:tblCellMar>
        </w:tblPrEx>
        <w:tc>
          <w:tcPr>
            <w:tcW w:w="9180" w:type="dxa"/>
          </w:tcPr>
          <w:p w14:paraId="2A888151" w14:textId="77777777" w:rsidR="00082274" w:rsidRPr="00DF022B" w:rsidRDefault="00082274" w:rsidP="001A6017">
            <w:pPr>
              <w:tabs>
                <w:tab w:val="left" w:pos="426"/>
              </w:tabs>
              <w:jc w:val="both"/>
              <w:rPr>
                <w:rFonts w:ascii="Arial" w:hAnsi="Arial" w:cs="Arial"/>
                <w:sz w:val="22"/>
                <w:szCs w:val="22"/>
              </w:rPr>
            </w:pPr>
            <w:r w:rsidRPr="00DF022B">
              <w:rPr>
                <w:rFonts w:ascii="Arial" w:hAnsi="Arial" w:cs="Arial"/>
                <w:noProof/>
                <w:sz w:val="22"/>
                <w:szCs w:val="22"/>
              </w:rPr>
              <w:pict w14:anchorId="46C52632">
                <v:rect id="_x0000_s1026" style="position:absolute;left:0;text-align:left;margin-left:79.2pt;margin-top:148.85pt;width:27.05pt;height:31.15pt;z-index:1;mso-position-horizontal-relative:page;mso-position-vertical-relative:page" o:allowincell="f" filled="f" stroked="f" strokeweight="0">
                  <v:textbox style="mso-next-textbox:#_x0000_s1026" inset="0,0,0,0">
                    <w:txbxContent>
                      <w:p w14:paraId="1F5FAE2D" w14:textId="77777777" w:rsidR="0099591F" w:rsidRDefault="0099591F" w:rsidP="00082274">
                        <w:r>
                          <w:rPr>
                            <w:rFonts w:ascii="Arial" w:hAnsi="Arial"/>
                            <w:sz w:val="20"/>
                            <w:lang w:val="en-GB"/>
                          </w:rPr>
                          <w:pict w14:anchorId="2276D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2.25pt">
                              <v:imagedata r:id="rId8" o:title=""/>
                            </v:shape>
                          </w:pict>
                        </w:r>
                      </w:p>
                    </w:txbxContent>
                  </v:textbox>
                  <w10:wrap anchorx="page" anchory="page"/>
                </v:rect>
              </w:pict>
            </w:r>
            <w:r w:rsidRPr="00DF022B">
              <w:rPr>
                <w:rFonts w:ascii="Arial" w:hAnsi="Arial" w:cs="Arial"/>
                <w:sz w:val="22"/>
                <w:szCs w:val="22"/>
              </w:rPr>
              <w:t xml:space="preserve">           </w:t>
            </w:r>
            <w:r w:rsidRPr="00DF022B">
              <w:rPr>
                <w:rFonts w:ascii="Arial" w:hAnsi="Arial" w:cs="Arial"/>
                <w:sz w:val="22"/>
                <w:szCs w:val="22"/>
              </w:rPr>
              <w:pict w14:anchorId="1457227C">
                <v:shape id="_x0000_i1025" type="#_x0000_t75" style="width:33.75pt;height:48pt">
                  <v:imagedata r:id="rId9" o:title=""/>
                </v:shape>
              </w:pict>
            </w:r>
          </w:p>
          <w:p w14:paraId="51D5CBBA" w14:textId="77777777" w:rsidR="00082274" w:rsidRPr="00DF022B" w:rsidRDefault="00082274" w:rsidP="001A6017">
            <w:pPr>
              <w:tabs>
                <w:tab w:val="left" w:pos="426"/>
              </w:tabs>
              <w:jc w:val="both"/>
              <w:rPr>
                <w:rFonts w:ascii="Arial" w:hAnsi="Arial" w:cs="Arial"/>
                <w:b/>
                <w:sz w:val="22"/>
                <w:szCs w:val="22"/>
              </w:rPr>
            </w:pPr>
            <w:r w:rsidRPr="00DF022B">
              <w:rPr>
                <w:rFonts w:ascii="Arial" w:hAnsi="Arial" w:cs="Arial"/>
                <w:b/>
                <w:sz w:val="22"/>
                <w:szCs w:val="22"/>
              </w:rPr>
              <w:t>REPUBLIKA HRVATSKA</w:t>
            </w:r>
          </w:p>
          <w:p w14:paraId="11F58D78" w14:textId="77777777" w:rsidR="00082274" w:rsidRPr="00DF022B" w:rsidRDefault="00082274" w:rsidP="001A6017">
            <w:pPr>
              <w:tabs>
                <w:tab w:val="left" w:pos="426"/>
              </w:tabs>
              <w:jc w:val="both"/>
              <w:rPr>
                <w:rFonts w:ascii="Arial" w:hAnsi="Arial" w:cs="Arial"/>
                <w:b/>
                <w:sz w:val="22"/>
                <w:szCs w:val="22"/>
              </w:rPr>
            </w:pPr>
            <w:r w:rsidRPr="00DF022B">
              <w:rPr>
                <w:rFonts w:ascii="Arial" w:hAnsi="Arial" w:cs="Arial"/>
                <w:b/>
                <w:sz w:val="22"/>
                <w:szCs w:val="22"/>
              </w:rPr>
              <w:t>KARLOVAČKA ŽUPANIJA</w:t>
            </w:r>
          </w:p>
          <w:p w14:paraId="1440E17B" w14:textId="77777777" w:rsidR="00082274" w:rsidRPr="00DF022B" w:rsidRDefault="00082274" w:rsidP="001A6017">
            <w:pPr>
              <w:tabs>
                <w:tab w:val="left" w:pos="426"/>
              </w:tabs>
              <w:jc w:val="both"/>
              <w:rPr>
                <w:rFonts w:ascii="Arial" w:hAnsi="Arial" w:cs="Arial"/>
                <w:b/>
                <w:sz w:val="22"/>
                <w:szCs w:val="22"/>
              </w:rPr>
            </w:pPr>
          </w:p>
          <w:p w14:paraId="1816D798" w14:textId="77777777" w:rsidR="00082274" w:rsidRPr="00DF022B" w:rsidRDefault="00082274" w:rsidP="001A6017">
            <w:pPr>
              <w:tabs>
                <w:tab w:val="left" w:pos="426"/>
              </w:tabs>
              <w:jc w:val="both"/>
              <w:rPr>
                <w:rFonts w:ascii="Arial" w:hAnsi="Arial" w:cs="Arial"/>
                <w:b/>
                <w:sz w:val="22"/>
                <w:szCs w:val="22"/>
              </w:rPr>
            </w:pPr>
            <w:r w:rsidRPr="00DF022B">
              <w:rPr>
                <w:rFonts w:ascii="Arial" w:hAnsi="Arial" w:cs="Arial"/>
                <w:b/>
                <w:sz w:val="22"/>
                <w:szCs w:val="22"/>
              </w:rPr>
              <w:t xml:space="preserve">             GRAD OZALJ</w:t>
            </w:r>
          </w:p>
          <w:p w14:paraId="3F59A6A1" w14:textId="77777777" w:rsidR="00082274" w:rsidRPr="00DF022B" w:rsidRDefault="00082274" w:rsidP="001A6017">
            <w:pPr>
              <w:tabs>
                <w:tab w:val="left" w:pos="426"/>
              </w:tabs>
              <w:jc w:val="both"/>
              <w:rPr>
                <w:rFonts w:ascii="Arial" w:hAnsi="Arial" w:cs="Arial"/>
                <w:b/>
                <w:bCs/>
                <w:sz w:val="22"/>
                <w:szCs w:val="22"/>
              </w:rPr>
            </w:pPr>
            <w:r w:rsidRPr="00DF022B">
              <w:rPr>
                <w:rFonts w:ascii="Arial" w:hAnsi="Arial" w:cs="Arial"/>
                <w:b/>
                <w:bCs/>
                <w:sz w:val="22"/>
                <w:szCs w:val="22"/>
              </w:rPr>
              <w:t xml:space="preserve">            GRADSKO VIJEĆE</w:t>
            </w:r>
          </w:p>
        </w:tc>
      </w:tr>
      <w:tr w:rsidR="00EF7385" w:rsidRPr="00DF022B" w14:paraId="32F505FA" w14:textId="77777777" w:rsidTr="00EF7385">
        <w:tblPrEx>
          <w:tblCellMar>
            <w:top w:w="0" w:type="dxa"/>
            <w:bottom w:w="0" w:type="dxa"/>
          </w:tblCellMar>
        </w:tblPrEx>
        <w:tc>
          <w:tcPr>
            <w:tcW w:w="9180" w:type="dxa"/>
          </w:tcPr>
          <w:p w14:paraId="3AA6FAEC" w14:textId="77777777" w:rsidR="00EF7385" w:rsidRPr="00DF022B" w:rsidRDefault="00EF7385" w:rsidP="001A6017">
            <w:pPr>
              <w:tabs>
                <w:tab w:val="left" w:pos="426"/>
              </w:tabs>
              <w:jc w:val="both"/>
              <w:rPr>
                <w:rFonts w:ascii="Arial" w:hAnsi="Arial" w:cs="Arial"/>
                <w:noProof/>
                <w:sz w:val="22"/>
                <w:szCs w:val="22"/>
              </w:rPr>
            </w:pPr>
            <w:r w:rsidRPr="00DF022B">
              <w:rPr>
                <w:rFonts w:ascii="Arial" w:hAnsi="Arial" w:cs="Arial"/>
                <w:noProof/>
                <w:sz w:val="22"/>
                <w:szCs w:val="22"/>
              </w:rPr>
              <w:t xml:space="preserve">         </w:t>
            </w:r>
          </w:p>
        </w:tc>
      </w:tr>
    </w:tbl>
    <w:p w14:paraId="7CF32447" w14:textId="63EAB880" w:rsidR="0025019B" w:rsidRPr="00DF022B" w:rsidRDefault="00082274" w:rsidP="00082274">
      <w:pPr>
        <w:tabs>
          <w:tab w:val="left" w:pos="426"/>
        </w:tabs>
        <w:jc w:val="both"/>
        <w:rPr>
          <w:rFonts w:ascii="Arial" w:hAnsi="Arial" w:cs="Arial"/>
          <w:sz w:val="22"/>
          <w:szCs w:val="22"/>
          <w:lang w:val="en-GB"/>
        </w:rPr>
      </w:pPr>
      <w:r w:rsidRPr="00DF022B">
        <w:rPr>
          <w:rFonts w:ascii="Arial" w:hAnsi="Arial" w:cs="Arial"/>
          <w:sz w:val="22"/>
          <w:szCs w:val="22"/>
          <w:lang w:val="en-GB"/>
        </w:rPr>
        <w:t>K</w:t>
      </w:r>
      <w:r w:rsidR="0025019B" w:rsidRPr="00DF022B">
        <w:rPr>
          <w:rFonts w:ascii="Arial" w:hAnsi="Arial" w:cs="Arial"/>
          <w:sz w:val="22"/>
          <w:szCs w:val="22"/>
          <w:lang w:val="en-GB"/>
        </w:rPr>
        <w:t>LASA</w:t>
      </w:r>
      <w:r w:rsidRPr="00DF022B">
        <w:rPr>
          <w:rFonts w:ascii="Arial" w:hAnsi="Arial" w:cs="Arial"/>
          <w:sz w:val="22"/>
          <w:szCs w:val="22"/>
          <w:lang w:val="en-GB"/>
        </w:rPr>
        <w:t>:</w:t>
      </w:r>
      <w:r w:rsidR="004C3793" w:rsidRPr="00DF022B">
        <w:rPr>
          <w:rFonts w:ascii="Arial" w:hAnsi="Arial" w:cs="Arial"/>
          <w:sz w:val="22"/>
          <w:szCs w:val="22"/>
          <w:lang w:val="en-GB"/>
        </w:rPr>
        <w:t xml:space="preserve"> </w:t>
      </w:r>
      <w:r w:rsidR="00EF7385" w:rsidRPr="00DF022B">
        <w:rPr>
          <w:rFonts w:ascii="Arial" w:hAnsi="Arial" w:cs="Arial"/>
          <w:sz w:val="22"/>
          <w:szCs w:val="22"/>
          <w:lang w:val="en-GB"/>
        </w:rPr>
        <w:t>…</w:t>
      </w:r>
      <w:proofErr w:type="gramStart"/>
      <w:r w:rsidR="00EF7385" w:rsidRPr="00DF022B">
        <w:rPr>
          <w:rFonts w:ascii="Arial" w:hAnsi="Arial" w:cs="Arial"/>
          <w:sz w:val="22"/>
          <w:szCs w:val="22"/>
          <w:lang w:val="en-GB"/>
        </w:rPr>
        <w:t>….</w:t>
      </w:r>
      <w:r w:rsidR="00CE7F7E" w:rsidRPr="00DF022B">
        <w:rPr>
          <w:rFonts w:ascii="Arial" w:hAnsi="Arial" w:cs="Arial"/>
          <w:sz w:val="22"/>
          <w:szCs w:val="22"/>
          <w:lang w:val="en-GB"/>
        </w:rPr>
        <w:t>/</w:t>
      </w:r>
      <w:proofErr w:type="gramEnd"/>
      <w:r w:rsidR="00E64E26">
        <w:rPr>
          <w:rFonts w:ascii="Arial" w:hAnsi="Arial" w:cs="Arial"/>
          <w:sz w:val="22"/>
          <w:szCs w:val="22"/>
          <w:lang w:val="en-GB"/>
        </w:rPr>
        <w:t>21</w:t>
      </w:r>
      <w:r w:rsidR="00CE7F7E" w:rsidRPr="00DF022B">
        <w:rPr>
          <w:rFonts w:ascii="Arial" w:hAnsi="Arial" w:cs="Arial"/>
          <w:sz w:val="22"/>
          <w:szCs w:val="22"/>
          <w:lang w:val="en-GB"/>
        </w:rPr>
        <w:t>-01/</w:t>
      </w:r>
      <w:r w:rsidR="00EF7385" w:rsidRPr="00DF022B">
        <w:rPr>
          <w:rFonts w:ascii="Arial" w:hAnsi="Arial" w:cs="Arial"/>
          <w:sz w:val="22"/>
          <w:szCs w:val="22"/>
          <w:lang w:val="en-GB"/>
        </w:rPr>
        <w:t>…..</w:t>
      </w:r>
      <w:r w:rsidR="00EF7385" w:rsidRPr="00DF022B">
        <w:rPr>
          <w:rFonts w:ascii="Arial" w:hAnsi="Arial" w:cs="Arial"/>
          <w:sz w:val="22"/>
          <w:szCs w:val="22"/>
          <w:lang w:val="en-GB"/>
        </w:rPr>
        <w:tab/>
      </w:r>
      <w:r w:rsidR="00EF7385" w:rsidRPr="00DF022B">
        <w:rPr>
          <w:rFonts w:ascii="Arial" w:hAnsi="Arial" w:cs="Arial"/>
          <w:sz w:val="22"/>
          <w:szCs w:val="22"/>
          <w:lang w:val="en-GB"/>
        </w:rPr>
        <w:tab/>
      </w:r>
      <w:r w:rsidR="00EF7385" w:rsidRPr="00DF022B">
        <w:rPr>
          <w:rFonts w:ascii="Arial" w:hAnsi="Arial" w:cs="Arial"/>
          <w:sz w:val="22"/>
          <w:szCs w:val="22"/>
          <w:lang w:val="en-GB"/>
        </w:rPr>
        <w:tab/>
      </w:r>
      <w:r w:rsidR="00EF7385" w:rsidRPr="00DF022B">
        <w:rPr>
          <w:rFonts w:ascii="Arial" w:hAnsi="Arial" w:cs="Arial"/>
          <w:sz w:val="22"/>
          <w:szCs w:val="22"/>
          <w:lang w:val="en-GB"/>
        </w:rPr>
        <w:tab/>
        <w:t xml:space="preserve">         </w:t>
      </w:r>
      <w:r w:rsidR="0013624A" w:rsidRPr="00DF022B">
        <w:rPr>
          <w:rFonts w:ascii="Arial" w:hAnsi="Arial" w:cs="Arial"/>
          <w:sz w:val="22"/>
          <w:szCs w:val="22"/>
          <w:lang w:val="en-GB"/>
        </w:rPr>
        <w:t xml:space="preserve">      </w:t>
      </w:r>
      <w:r w:rsidR="00EF7385" w:rsidRPr="00DF022B">
        <w:rPr>
          <w:rFonts w:ascii="Arial" w:hAnsi="Arial" w:cs="Arial"/>
          <w:sz w:val="22"/>
          <w:szCs w:val="22"/>
          <w:lang w:val="en-GB"/>
        </w:rPr>
        <w:t xml:space="preserve">   </w:t>
      </w:r>
      <w:r w:rsidR="00DF2312" w:rsidRPr="00DF022B">
        <w:rPr>
          <w:rFonts w:ascii="Arial" w:hAnsi="Arial" w:cs="Arial"/>
          <w:sz w:val="22"/>
          <w:szCs w:val="22"/>
          <w:lang w:val="en-GB"/>
        </w:rPr>
        <w:t xml:space="preserve">          </w:t>
      </w:r>
      <w:r w:rsidR="009D2B0A" w:rsidRPr="00DF022B">
        <w:rPr>
          <w:rFonts w:ascii="Arial" w:hAnsi="Arial" w:cs="Arial"/>
          <w:sz w:val="22"/>
          <w:szCs w:val="22"/>
          <w:lang w:val="en-GB"/>
        </w:rPr>
        <w:t>I</w:t>
      </w:r>
      <w:r w:rsidR="00DF2312" w:rsidRPr="00DF022B">
        <w:rPr>
          <w:rFonts w:ascii="Arial" w:hAnsi="Arial" w:cs="Arial"/>
          <w:sz w:val="22"/>
          <w:szCs w:val="22"/>
          <w:lang w:val="en-GB"/>
        </w:rPr>
        <w:t>.   N A C R T</w:t>
      </w:r>
    </w:p>
    <w:p w14:paraId="16C3BD8B" w14:textId="3D9FFB62" w:rsidR="00082274" w:rsidRPr="00DF022B" w:rsidRDefault="00082274" w:rsidP="00082274">
      <w:pPr>
        <w:tabs>
          <w:tab w:val="left" w:pos="426"/>
        </w:tabs>
        <w:jc w:val="both"/>
        <w:rPr>
          <w:rFonts w:ascii="Arial" w:hAnsi="Arial" w:cs="Arial"/>
          <w:sz w:val="22"/>
          <w:szCs w:val="22"/>
          <w:lang w:val="en-GB"/>
        </w:rPr>
      </w:pPr>
      <w:r w:rsidRPr="00DF022B">
        <w:rPr>
          <w:rFonts w:ascii="Arial" w:hAnsi="Arial" w:cs="Arial"/>
          <w:sz w:val="22"/>
          <w:szCs w:val="22"/>
          <w:lang w:val="en-GB"/>
        </w:rPr>
        <w:t>U</w:t>
      </w:r>
      <w:r w:rsidR="0025019B" w:rsidRPr="00DF022B">
        <w:rPr>
          <w:rFonts w:ascii="Arial" w:hAnsi="Arial" w:cs="Arial"/>
          <w:sz w:val="22"/>
          <w:szCs w:val="22"/>
          <w:lang w:val="en-GB"/>
        </w:rPr>
        <w:t>RBROJ</w:t>
      </w:r>
      <w:r w:rsidRPr="00DF022B">
        <w:rPr>
          <w:rFonts w:ascii="Arial" w:hAnsi="Arial" w:cs="Arial"/>
          <w:sz w:val="22"/>
          <w:szCs w:val="22"/>
          <w:lang w:val="en-GB"/>
        </w:rPr>
        <w:t>: 2133/05-01-</w:t>
      </w:r>
      <w:r w:rsidR="00E64E26">
        <w:rPr>
          <w:rFonts w:ascii="Arial" w:hAnsi="Arial" w:cs="Arial"/>
          <w:sz w:val="22"/>
          <w:szCs w:val="22"/>
          <w:lang w:val="en-GB"/>
        </w:rPr>
        <w:t>21</w:t>
      </w:r>
      <w:r w:rsidRPr="00DF022B">
        <w:rPr>
          <w:rFonts w:ascii="Arial" w:hAnsi="Arial" w:cs="Arial"/>
          <w:sz w:val="22"/>
          <w:szCs w:val="22"/>
          <w:lang w:val="en-GB"/>
        </w:rPr>
        <w:t>-</w:t>
      </w:r>
      <w:r w:rsidR="0025019B" w:rsidRPr="00DF022B">
        <w:rPr>
          <w:rFonts w:ascii="Arial" w:hAnsi="Arial" w:cs="Arial"/>
          <w:sz w:val="22"/>
          <w:szCs w:val="22"/>
          <w:lang w:val="en-GB"/>
        </w:rPr>
        <w:t>1</w:t>
      </w:r>
    </w:p>
    <w:p w14:paraId="6E4B39D0" w14:textId="319801D5" w:rsidR="00082274" w:rsidRPr="00DF022B" w:rsidRDefault="00082274" w:rsidP="00082274">
      <w:pPr>
        <w:tabs>
          <w:tab w:val="left" w:pos="426"/>
        </w:tabs>
        <w:jc w:val="both"/>
        <w:rPr>
          <w:rFonts w:ascii="Arial" w:hAnsi="Arial" w:cs="Arial"/>
          <w:sz w:val="22"/>
          <w:szCs w:val="22"/>
        </w:rPr>
      </w:pPr>
      <w:r w:rsidRPr="00DF022B">
        <w:rPr>
          <w:rFonts w:ascii="Arial" w:hAnsi="Arial" w:cs="Arial"/>
          <w:sz w:val="22"/>
          <w:szCs w:val="22"/>
        </w:rPr>
        <w:t xml:space="preserve">Ozalj, </w:t>
      </w:r>
      <w:r w:rsidR="00EF7385" w:rsidRPr="00DF022B">
        <w:rPr>
          <w:rFonts w:ascii="Arial" w:hAnsi="Arial" w:cs="Arial"/>
          <w:sz w:val="22"/>
          <w:szCs w:val="22"/>
        </w:rPr>
        <w:t>…………….</w:t>
      </w:r>
      <w:r w:rsidR="00CE7F7E" w:rsidRPr="00DF022B">
        <w:rPr>
          <w:rFonts w:ascii="Arial" w:hAnsi="Arial" w:cs="Arial"/>
          <w:sz w:val="22"/>
          <w:szCs w:val="22"/>
        </w:rPr>
        <w:t xml:space="preserve"> </w:t>
      </w:r>
      <w:r w:rsidRPr="00DF022B">
        <w:rPr>
          <w:rFonts w:ascii="Arial" w:hAnsi="Arial" w:cs="Arial"/>
          <w:sz w:val="22"/>
          <w:szCs w:val="22"/>
        </w:rPr>
        <w:t>20</w:t>
      </w:r>
      <w:r w:rsidR="00E64E26">
        <w:rPr>
          <w:rFonts w:ascii="Arial" w:hAnsi="Arial" w:cs="Arial"/>
          <w:sz w:val="22"/>
          <w:szCs w:val="22"/>
        </w:rPr>
        <w:t>21</w:t>
      </w:r>
      <w:r w:rsidRPr="00DF022B">
        <w:rPr>
          <w:rFonts w:ascii="Arial" w:hAnsi="Arial" w:cs="Arial"/>
          <w:sz w:val="22"/>
          <w:szCs w:val="22"/>
        </w:rPr>
        <w:t>. god.</w:t>
      </w:r>
    </w:p>
    <w:p w14:paraId="56F5C2DE" w14:textId="77777777" w:rsidR="00CE7F7E" w:rsidRPr="00DF022B" w:rsidRDefault="00CE7F7E" w:rsidP="0024179F">
      <w:pPr>
        <w:pStyle w:val="Tijeloteksta-uvlaka2"/>
        <w:ind w:firstLine="0"/>
        <w:rPr>
          <w:rFonts w:ascii="Arial" w:hAnsi="Arial" w:cs="Arial"/>
          <w:sz w:val="22"/>
          <w:szCs w:val="22"/>
        </w:rPr>
      </w:pPr>
    </w:p>
    <w:p w14:paraId="2D41A47A" w14:textId="77777777" w:rsidR="0024179F" w:rsidRPr="00DF022B" w:rsidRDefault="0024179F" w:rsidP="00596EFE">
      <w:pPr>
        <w:pStyle w:val="Tijeloteksta-uvlaka2"/>
        <w:ind w:left="5310" w:firstLine="0"/>
        <w:rPr>
          <w:rFonts w:ascii="Arial" w:hAnsi="Arial" w:cs="Arial"/>
          <w:sz w:val="22"/>
          <w:szCs w:val="22"/>
        </w:rPr>
      </w:pPr>
    </w:p>
    <w:p w14:paraId="4A4FB064" w14:textId="29627D6C" w:rsidR="00082274" w:rsidRPr="00DF022B" w:rsidRDefault="00CE7F7E" w:rsidP="00155C3B">
      <w:pPr>
        <w:pStyle w:val="Tijeloteksta-uvlaka2"/>
        <w:ind w:firstLine="0"/>
        <w:rPr>
          <w:rFonts w:ascii="Arial" w:hAnsi="Arial" w:cs="Arial"/>
          <w:sz w:val="22"/>
          <w:szCs w:val="22"/>
        </w:rPr>
      </w:pPr>
      <w:r w:rsidRPr="00DF022B">
        <w:rPr>
          <w:rFonts w:ascii="Arial" w:hAnsi="Arial" w:cs="Arial"/>
          <w:sz w:val="22"/>
          <w:szCs w:val="22"/>
        </w:rPr>
        <w:tab/>
      </w:r>
      <w:r w:rsidR="0025019B" w:rsidRPr="00DF022B">
        <w:rPr>
          <w:rFonts w:ascii="Arial" w:hAnsi="Arial" w:cs="Arial"/>
          <w:sz w:val="22"/>
          <w:szCs w:val="22"/>
        </w:rPr>
        <w:t xml:space="preserve">Na temelju članka </w:t>
      </w:r>
      <w:r w:rsidR="00EF7385" w:rsidRPr="00DF022B">
        <w:rPr>
          <w:rFonts w:ascii="Arial" w:hAnsi="Arial" w:cs="Arial"/>
          <w:sz w:val="22"/>
          <w:szCs w:val="22"/>
        </w:rPr>
        <w:t>9. st. 1</w:t>
      </w:r>
      <w:r w:rsidR="004C3793" w:rsidRPr="00DF022B">
        <w:rPr>
          <w:rFonts w:ascii="Arial" w:hAnsi="Arial" w:cs="Arial"/>
          <w:sz w:val="22"/>
          <w:szCs w:val="22"/>
        </w:rPr>
        <w:t xml:space="preserve">. Zakona o </w:t>
      </w:r>
      <w:r w:rsidR="00EF7385" w:rsidRPr="00DF022B">
        <w:rPr>
          <w:rFonts w:ascii="Arial" w:hAnsi="Arial" w:cs="Arial"/>
          <w:sz w:val="22"/>
          <w:szCs w:val="22"/>
        </w:rPr>
        <w:t>naseljima</w:t>
      </w:r>
      <w:r w:rsidR="004C3793" w:rsidRPr="00DF022B">
        <w:rPr>
          <w:rFonts w:ascii="Arial" w:hAnsi="Arial" w:cs="Arial"/>
          <w:sz w:val="22"/>
          <w:szCs w:val="22"/>
        </w:rPr>
        <w:t xml:space="preserve"> (</w:t>
      </w:r>
      <w:r w:rsidRPr="00DF022B">
        <w:rPr>
          <w:rFonts w:ascii="Arial" w:hAnsi="Arial" w:cs="Arial"/>
          <w:sz w:val="22"/>
          <w:szCs w:val="22"/>
        </w:rPr>
        <w:t>''</w:t>
      </w:r>
      <w:r w:rsidR="004C3793" w:rsidRPr="00DF022B">
        <w:rPr>
          <w:rFonts w:ascii="Arial" w:hAnsi="Arial" w:cs="Arial"/>
          <w:sz w:val="22"/>
          <w:szCs w:val="22"/>
        </w:rPr>
        <w:t>Narodne novine</w:t>
      </w:r>
      <w:r w:rsidRPr="00DF022B">
        <w:rPr>
          <w:rFonts w:ascii="Arial" w:hAnsi="Arial" w:cs="Arial"/>
          <w:sz w:val="22"/>
          <w:szCs w:val="22"/>
        </w:rPr>
        <w:t>''</w:t>
      </w:r>
      <w:r w:rsidR="004C3793" w:rsidRPr="00DF022B">
        <w:rPr>
          <w:rFonts w:ascii="Arial" w:hAnsi="Arial" w:cs="Arial"/>
          <w:sz w:val="22"/>
          <w:szCs w:val="22"/>
        </w:rPr>
        <w:t xml:space="preserve"> broj </w:t>
      </w:r>
      <w:r w:rsidR="00EF7385" w:rsidRPr="00DF022B">
        <w:rPr>
          <w:rFonts w:ascii="Arial" w:hAnsi="Arial" w:cs="Arial"/>
          <w:sz w:val="22"/>
          <w:szCs w:val="22"/>
        </w:rPr>
        <w:t>54/88</w:t>
      </w:r>
      <w:r w:rsidR="004C3793" w:rsidRPr="00DF022B">
        <w:rPr>
          <w:rFonts w:ascii="Arial" w:hAnsi="Arial" w:cs="Arial"/>
          <w:sz w:val="22"/>
          <w:szCs w:val="22"/>
        </w:rPr>
        <w:t>) i</w:t>
      </w:r>
      <w:r w:rsidR="0025019B" w:rsidRPr="00DF022B">
        <w:rPr>
          <w:rFonts w:ascii="Arial" w:hAnsi="Arial" w:cs="Arial"/>
          <w:sz w:val="22"/>
          <w:szCs w:val="22"/>
        </w:rPr>
        <w:t xml:space="preserve"> članka 33. St</w:t>
      </w:r>
      <w:r w:rsidR="00082274" w:rsidRPr="00DF022B">
        <w:rPr>
          <w:rFonts w:ascii="Arial" w:hAnsi="Arial" w:cs="Arial"/>
          <w:sz w:val="22"/>
          <w:szCs w:val="22"/>
        </w:rPr>
        <w:t>atuta Grada Ozlja (</w:t>
      </w:r>
      <w:r w:rsidRPr="00DF022B">
        <w:rPr>
          <w:rFonts w:ascii="Arial" w:hAnsi="Arial" w:cs="Arial"/>
          <w:sz w:val="22"/>
          <w:szCs w:val="22"/>
        </w:rPr>
        <w:t>''</w:t>
      </w:r>
      <w:r w:rsidR="00082274" w:rsidRPr="00DF022B">
        <w:rPr>
          <w:rFonts w:ascii="Arial" w:hAnsi="Arial" w:cs="Arial"/>
          <w:sz w:val="22"/>
          <w:szCs w:val="22"/>
        </w:rPr>
        <w:t>Službeni glasnik</w:t>
      </w:r>
      <w:r w:rsidRPr="00DF022B">
        <w:rPr>
          <w:rFonts w:ascii="Arial" w:hAnsi="Arial" w:cs="Arial"/>
          <w:sz w:val="22"/>
          <w:szCs w:val="22"/>
        </w:rPr>
        <w:t>''</w:t>
      </w:r>
      <w:r w:rsidR="00082274" w:rsidRPr="00DF022B">
        <w:rPr>
          <w:rFonts w:ascii="Arial" w:hAnsi="Arial" w:cs="Arial"/>
          <w:sz w:val="22"/>
          <w:szCs w:val="22"/>
        </w:rPr>
        <w:t xml:space="preserve"> Grada Ozlja </w:t>
      </w:r>
      <w:r w:rsidR="00E64E26">
        <w:rPr>
          <w:rFonts w:ascii="Arial" w:hAnsi="Arial" w:cs="Arial"/>
          <w:sz w:val="22"/>
          <w:szCs w:val="22"/>
        </w:rPr>
        <w:t>3</w:t>
      </w:r>
      <w:r w:rsidR="00082274" w:rsidRPr="00DF022B">
        <w:rPr>
          <w:rFonts w:ascii="Arial" w:hAnsi="Arial" w:cs="Arial"/>
          <w:sz w:val="22"/>
          <w:szCs w:val="22"/>
        </w:rPr>
        <w:t>/</w:t>
      </w:r>
      <w:r w:rsidR="00E64E26">
        <w:rPr>
          <w:rFonts w:ascii="Arial" w:hAnsi="Arial" w:cs="Arial"/>
          <w:sz w:val="22"/>
          <w:szCs w:val="22"/>
        </w:rPr>
        <w:t>21</w:t>
      </w:r>
      <w:r w:rsidR="004C3793" w:rsidRPr="00DF022B">
        <w:rPr>
          <w:rFonts w:ascii="Arial" w:hAnsi="Arial" w:cs="Arial"/>
          <w:sz w:val="22"/>
          <w:szCs w:val="22"/>
        </w:rPr>
        <w:t xml:space="preserve"> –</w:t>
      </w:r>
      <w:r w:rsidR="0026751F" w:rsidRPr="00DF022B">
        <w:rPr>
          <w:rFonts w:ascii="Arial" w:hAnsi="Arial" w:cs="Arial"/>
          <w:sz w:val="22"/>
          <w:szCs w:val="22"/>
        </w:rPr>
        <w:t xml:space="preserve"> </w:t>
      </w:r>
      <w:r w:rsidR="004C3793" w:rsidRPr="00DF022B">
        <w:rPr>
          <w:rFonts w:ascii="Arial" w:hAnsi="Arial" w:cs="Arial"/>
          <w:sz w:val="22"/>
          <w:szCs w:val="22"/>
        </w:rPr>
        <w:t>pročišćeni tekst)</w:t>
      </w:r>
      <w:r w:rsidR="00082274" w:rsidRPr="00DF022B">
        <w:rPr>
          <w:rFonts w:ascii="Arial" w:hAnsi="Arial" w:cs="Arial"/>
          <w:sz w:val="22"/>
          <w:szCs w:val="22"/>
        </w:rPr>
        <w:t xml:space="preserve">, Gradsko vijeće Grada Ozlja na svojoj </w:t>
      </w:r>
      <w:r w:rsidR="00DF2312" w:rsidRPr="00DF022B">
        <w:rPr>
          <w:rFonts w:ascii="Arial" w:hAnsi="Arial" w:cs="Arial"/>
          <w:sz w:val="22"/>
          <w:szCs w:val="22"/>
        </w:rPr>
        <w:t>…</w:t>
      </w:r>
      <w:r w:rsidR="00082274" w:rsidRPr="00DF022B">
        <w:rPr>
          <w:rFonts w:ascii="Arial" w:hAnsi="Arial" w:cs="Arial"/>
          <w:sz w:val="22"/>
          <w:szCs w:val="22"/>
        </w:rPr>
        <w:t xml:space="preserve">. sjednici održanoj dana </w:t>
      </w:r>
      <w:r w:rsidR="00EF7385" w:rsidRPr="00DF022B">
        <w:rPr>
          <w:rFonts w:ascii="Arial" w:hAnsi="Arial" w:cs="Arial"/>
          <w:sz w:val="22"/>
          <w:szCs w:val="22"/>
        </w:rPr>
        <w:t>…………</w:t>
      </w:r>
      <w:r w:rsidR="0026751F" w:rsidRPr="00DF022B">
        <w:rPr>
          <w:rFonts w:ascii="Arial" w:hAnsi="Arial" w:cs="Arial"/>
          <w:sz w:val="22"/>
          <w:szCs w:val="22"/>
        </w:rPr>
        <w:t>..</w:t>
      </w:r>
      <w:r w:rsidR="00EF7385" w:rsidRPr="00DF022B">
        <w:rPr>
          <w:rFonts w:ascii="Arial" w:hAnsi="Arial" w:cs="Arial"/>
          <w:sz w:val="22"/>
          <w:szCs w:val="22"/>
        </w:rPr>
        <w:t>.</w:t>
      </w:r>
      <w:r w:rsidR="00082274" w:rsidRPr="00DF022B">
        <w:rPr>
          <w:rFonts w:ascii="Arial" w:hAnsi="Arial" w:cs="Arial"/>
          <w:sz w:val="22"/>
          <w:szCs w:val="22"/>
        </w:rPr>
        <w:t xml:space="preserve"> 20</w:t>
      </w:r>
      <w:r w:rsidR="00E64E26">
        <w:rPr>
          <w:rFonts w:ascii="Arial" w:hAnsi="Arial" w:cs="Arial"/>
          <w:sz w:val="22"/>
          <w:szCs w:val="22"/>
        </w:rPr>
        <w:t>21</w:t>
      </w:r>
      <w:r w:rsidR="00082274" w:rsidRPr="00DF022B">
        <w:rPr>
          <w:rFonts w:ascii="Arial" w:hAnsi="Arial" w:cs="Arial"/>
          <w:sz w:val="22"/>
          <w:szCs w:val="22"/>
        </w:rPr>
        <w:t>.</w:t>
      </w:r>
      <w:r w:rsidRPr="00DF022B">
        <w:rPr>
          <w:rFonts w:ascii="Arial" w:hAnsi="Arial" w:cs="Arial"/>
          <w:sz w:val="22"/>
          <w:szCs w:val="22"/>
        </w:rPr>
        <w:t xml:space="preserve"> </w:t>
      </w:r>
      <w:r w:rsidR="00082274" w:rsidRPr="00DF022B">
        <w:rPr>
          <w:rFonts w:ascii="Arial" w:hAnsi="Arial" w:cs="Arial"/>
          <w:sz w:val="22"/>
          <w:szCs w:val="22"/>
        </w:rPr>
        <w:t>g. donijelo je</w:t>
      </w:r>
    </w:p>
    <w:p w14:paraId="6E2EBE86" w14:textId="77777777" w:rsidR="00CE7F7E" w:rsidRPr="00DF022B" w:rsidRDefault="00CE7F7E" w:rsidP="00155C3B">
      <w:pPr>
        <w:pStyle w:val="Tijeloteksta-uvlaka2"/>
        <w:ind w:firstLine="0"/>
        <w:rPr>
          <w:rFonts w:ascii="Arial" w:hAnsi="Arial" w:cs="Arial"/>
          <w:sz w:val="22"/>
          <w:szCs w:val="22"/>
        </w:rPr>
      </w:pPr>
    </w:p>
    <w:p w14:paraId="124FFE7D" w14:textId="77777777" w:rsidR="00082274" w:rsidRPr="00DF022B" w:rsidRDefault="00082274" w:rsidP="00CD5C2F">
      <w:pPr>
        <w:pStyle w:val="Naslov2"/>
        <w:ind w:left="0"/>
        <w:rPr>
          <w:rFonts w:ascii="Arial" w:hAnsi="Arial" w:cs="Arial"/>
          <w:sz w:val="22"/>
          <w:szCs w:val="22"/>
        </w:rPr>
      </w:pPr>
      <w:r w:rsidRPr="00DF022B">
        <w:rPr>
          <w:rFonts w:ascii="Arial" w:hAnsi="Arial" w:cs="Arial"/>
          <w:sz w:val="22"/>
          <w:szCs w:val="22"/>
        </w:rPr>
        <w:t xml:space="preserve">O D L U K </w:t>
      </w:r>
      <w:r w:rsidR="00CE7F7E" w:rsidRPr="00DF022B">
        <w:rPr>
          <w:rFonts w:ascii="Arial" w:hAnsi="Arial" w:cs="Arial"/>
          <w:sz w:val="22"/>
          <w:szCs w:val="22"/>
        </w:rPr>
        <w:t>U</w:t>
      </w:r>
    </w:p>
    <w:p w14:paraId="21E2B2CA" w14:textId="77777777" w:rsidR="00CE7F7E" w:rsidRPr="00DF022B" w:rsidRDefault="00CE7F7E" w:rsidP="00CE7F7E">
      <w:pPr>
        <w:rPr>
          <w:rFonts w:ascii="Arial" w:hAnsi="Arial" w:cs="Arial"/>
          <w:sz w:val="22"/>
          <w:szCs w:val="22"/>
        </w:rPr>
      </w:pPr>
    </w:p>
    <w:p w14:paraId="10F1BDC3" w14:textId="56FF4A98" w:rsidR="00D16530" w:rsidRPr="00DF022B" w:rsidRDefault="00CE7F7E" w:rsidP="00CE7F7E">
      <w:pPr>
        <w:jc w:val="center"/>
        <w:rPr>
          <w:rFonts w:ascii="Arial" w:hAnsi="Arial" w:cs="Arial"/>
          <w:sz w:val="22"/>
          <w:szCs w:val="22"/>
        </w:rPr>
      </w:pPr>
      <w:r w:rsidRPr="00DF022B">
        <w:rPr>
          <w:rFonts w:ascii="Arial" w:hAnsi="Arial" w:cs="Arial"/>
          <w:b/>
          <w:sz w:val="22"/>
          <w:szCs w:val="22"/>
        </w:rPr>
        <w:t xml:space="preserve">o </w:t>
      </w:r>
      <w:r w:rsidR="00EF7385" w:rsidRPr="00DF022B">
        <w:rPr>
          <w:rFonts w:ascii="Arial" w:hAnsi="Arial" w:cs="Arial"/>
          <w:b/>
          <w:sz w:val="22"/>
          <w:szCs w:val="22"/>
        </w:rPr>
        <w:t>imen</w:t>
      </w:r>
      <w:r w:rsidR="006F3879" w:rsidRPr="00DF022B">
        <w:rPr>
          <w:rFonts w:ascii="Arial" w:hAnsi="Arial" w:cs="Arial"/>
          <w:b/>
          <w:sz w:val="22"/>
          <w:szCs w:val="22"/>
        </w:rPr>
        <w:t>ovanju</w:t>
      </w:r>
      <w:r w:rsidR="00EF7385" w:rsidRPr="00DF022B">
        <w:rPr>
          <w:rFonts w:ascii="Arial" w:hAnsi="Arial" w:cs="Arial"/>
          <w:b/>
          <w:sz w:val="22"/>
          <w:szCs w:val="22"/>
        </w:rPr>
        <w:t xml:space="preserve"> ulic</w:t>
      </w:r>
      <w:r w:rsidR="00FD1C70">
        <w:rPr>
          <w:rFonts w:ascii="Arial" w:hAnsi="Arial" w:cs="Arial"/>
          <w:b/>
          <w:sz w:val="22"/>
          <w:szCs w:val="22"/>
        </w:rPr>
        <w:t>a</w:t>
      </w:r>
      <w:r w:rsidR="00774A18" w:rsidRPr="00DF022B">
        <w:rPr>
          <w:rFonts w:ascii="Arial" w:hAnsi="Arial" w:cs="Arial"/>
          <w:b/>
          <w:sz w:val="22"/>
          <w:szCs w:val="22"/>
        </w:rPr>
        <w:t xml:space="preserve"> </w:t>
      </w:r>
      <w:r w:rsidR="006F3879" w:rsidRPr="00DF022B">
        <w:rPr>
          <w:rFonts w:ascii="Arial" w:hAnsi="Arial" w:cs="Arial"/>
          <w:b/>
          <w:sz w:val="22"/>
          <w:szCs w:val="22"/>
        </w:rPr>
        <w:t xml:space="preserve">na području </w:t>
      </w:r>
      <w:r w:rsidR="00E53B80" w:rsidRPr="00DF022B">
        <w:rPr>
          <w:rFonts w:ascii="Arial" w:hAnsi="Arial" w:cs="Arial"/>
          <w:b/>
          <w:sz w:val="22"/>
          <w:szCs w:val="22"/>
        </w:rPr>
        <w:t xml:space="preserve">Grada </w:t>
      </w:r>
      <w:r w:rsidR="00774A18" w:rsidRPr="00DF022B">
        <w:rPr>
          <w:rFonts w:ascii="Arial" w:hAnsi="Arial" w:cs="Arial"/>
          <w:b/>
          <w:sz w:val="22"/>
          <w:szCs w:val="22"/>
        </w:rPr>
        <w:t>Ozlja</w:t>
      </w:r>
    </w:p>
    <w:p w14:paraId="2509952B" w14:textId="77777777" w:rsidR="00082274" w:rsidRPr="00DF022B" w:rsidRDefault="00082274" w:rsidP="00082274">
      <w:pPr>
        <w:jc w:val="center"/>
        <w:rPr>
          <w:rFonts w:ascii="Arial" w:hAnsi="Arial" w:cs="Arial"/>
          <w:sz w:val="22"/>
          <w:szCs w:val="22"/>
        </w:rPr>
      </w:pPr>
    </w:p>
    <w:p w14:paraId="7BAC565A" w14:textId="77777777" w:rsidR="00082274" w:rsidRPr="00DF022B" w:rsidRDefault="00082274" w:rsidP="00082274">
      <w:pPr>
        <w:jc w:val="center"/>
        <w:rPr>
          <w:rFonts w:ascii="Arial" w:hAnsi="Arial" w:cs="Arial"/>
          <w:sz w:val="22"/>
          <w:szCs w:val="22"/>
        </w:rPr>
      </w:pPr>
      <w:r w:rsidRPr="00DF022B">
        <w:rPr>
          <w:rFonts w:ascii="Arial" w:hAnsi="Arial" w:cs="Arial"/>
          <w:sz w:val="22"/>
          <w:szCs w:val="22"/>
        </w:rPr>
        <w:t>Članak 1.</w:t>
      </w:r>
    </w:p>
    <w:p w14:paraId="1D79C2B1" w14:textId="77777777" w:rsidR="00CE7F7E" w:rsidRPr="00DF022B" w:rsidRDefault="00CE7F7E" w:rsidP="00082274">
      <w:pPr>
        <w:jc w:val="center"/>
        <w:rPr>
          <w:rFonts w:ascii="Arial" w:hAnsi="Arial" w:cs="Arial"/>
          <w:sz w:val="22"/>
          <w:szCs w:val="22"/>
        </w:rPr>
      </w:pPr>
    </w:p>
    <w:p w14:paraId="632ECDDA" w14:textId="7B1D5442" w:rsidR="00CE7F7E" w:rsidRDefault="0026751F" w:rsidP="009A77A3">
      <w:pPr>
        <w:jc w:val="both"/>
        <w:rPr>
          <w:rFonts w:ascii="Arial" w:hAnsi="Arial" w:cs="Arial"/>
          <w:sz w:val="22"/>
          <w:szCs w:val="22"/>
        </w:rPr>
      </w:pPr>
      <w:r w:rsidRPr="00DF022B">
        <w:rPr>
          <w:rFonts w:ascii="Arial" w:hAnsi="Arial" w:cs="Arial"/>
          <w:sz w:val="22"/>
          <w:szCs w:val="22"/>
        </w:rPr>
        <w:tab/>
        <w:t>Ovom Odlukom o imenovanju ulica na području Grada Ozlja određuju se ime</w:t>
      </w:r>
      <w:r w:rsidR="00FD1C70">
        <w:rPr>
          <w:rFonts w:ascii="Arial" w:hAnsi="Arial" w:cs="Arial"/>
          <w:sz w:val="22"/>
          <w:szCs w:val="22"/>
        </w:rPr>
        <w:t xml:space="preserve"> </w:t>
      </w:r>
      <w:r w:rsidRPr="00DF022B">
        <w:rPr>
          <w:rFonts w:ascii="Arial" w:hAnsi="Arial" w:cs="Arial"/>
          <w:sz w:val="22"/>
          <w:szCs w:val="22"/>
        </w:rPr>
        <w:t>novoformir</w:t>
      </w:r>
      <w:r w:rsidR="00FD1C70">
        <w:rPr>
          <w:rFonts w:ascii="Arial" w:hAnsi="Arial" w:cs="Arial"/>
          <w:sz w:val="22"/>
          <w:szCs w:val="22"/>
        </w:rPr>
        <w:t>anoj</w:t>
      </w:r>
      <w:r w:rsidRPr="00DF022B">
        <w:rPr>
          <w:rFonts w:ascii="Arial" w:hAnsi="Arial" w:cs="Arial"/>
          <w:sz w:val="22"/>
          <w:szCs w:val="22"/>
        </w:rPr>
        <w:t xml:space="preserve"> ulic</w:t>
      </w:r>
      <w:r w:rsidR="00FD1C70">
        <w:rPr>
          <w:rFonts w:ascii="Arial" w:hAnsi="Arial" w:cs="Arial"/>
          <w:sz w:val="22"/>
          <w:szCs w:val="22"/>
        </w:rPr>
        <w:t>i</w:t>
      </w:r>
      <w:r w:rsidRPr="00DF022B">
        <w:rPr>
          <w:rFonts w:ascii="Arial" w:hAnsi="Arial" w:cs="Arial"/>
          <w:sz w:val="22"/>
          <w:szCs w:val="22"/>
        </w:rPr>
        <w:t xml:space="preserve"> na području Grada Ozlja.</w:t>
      </w:r>
    </w:p>
    <w:p w14:paraId="74ED1307" w14:textId="77777777" w:rsidR="00E64E26" w:rsidRPr="00DF022B" w:rsidRDefault="00E64E26" w:rsidP="009A77A3">
      <w:pPr>
        <w:jc w:val="both"/>
        <w:rPr>
          <w:rFonts w:ascii="Arial" w:hAnsi="Arial" w:cs="Arial"/>
          <w:sz w:val="22"/>
          <w:szCs w:val="22"/>
        </w:rPr>
      </w:pPr>
    </w:p>
    <w:p w14:paraId="159BFDF6" w14:textId="77777777" w:rsidR="00CE7F7E" w:rsidRPr="00DF022B" w:rsidRDefault="00CE7F7E" w:rsidP="00082274">
      <w:pPr>
        <w:jc w:val="both"/>
        <w:rPr>
          <w:rFonts w:ascii="Arial" w:hAnsi="Arial" w:cs="Arial"/>
          <w:sz w:val="22"/>
          <w:szCs w:val="22"/>
        </w:rPr>
      </w:pPr>
    </w:p>
    <w:p w14:paraId="1C6A9113" w14:textId="77777777" w:rsidR="007F4254" w:rsidRPr="00DF022B" w:rsidRDefault="00B77F62" w:rsidP="00B77F62">
      <w:pPr>
        <w:jc w:val="center"/>
        <w:rPr>
          <w:rFonts w:ascii="Arial" w:hAnsi="Arial" w:cs="Arial"/>
          <w:sz w:val="22"/>
          <w:szCs w:val="22"/>
        </w:rPr>
      </w:pPr>
      <w:r w:rsidRPr="00DF022B">
        <w:rPr>
          <w:rFonts w:ascii="Arial" w:hAnsi="Arial" w:cs="Arial"/>
          <w:sz w:val="22"/>
          <w:szCs w:val="22"/>
        </w:rPr>
        <w:t xml:space="preserve">Članak </w:t>
      </w:r>
      <w:r w:rsidR="007F4254" w:rsidRPr="00DF022B">
        <w:rPr>
          <w:rFonts w:ascii="Arial" w:hAnsi="Arial" w:cs="Arial"/>
          <w:sz w:val="22"/>
          <w:szCs w:val="22"/>
        </w:rPr>
        <w:t>2.</w:t>
      </w:r>
    </w:p>
    <w:p w14:paraId="3F4C3D0D" w14:textId="77777777" w:rsidR="00E43C91" w:rsidRPr="00DF022B" w:rsidRDefault="00E43C91" w:rsidP="00EF7385">
      <w:pPr>
        <w:jc w:val="both"/>
        <w:rPr>
          <w:rFonts w:ascii="Arial" w:hAnsi="Arial" w:cs="Arial"/>
          <w:sz w:val="22"/>
          <w:szCs w:val="22"/>
        </w:rPr>
      </w:pPr>
    </w:p>
    <w:p w14:paraId="6ACEE992" w14:textId="1322E479" w:rsidR="0026751F" w:rsidRPr="00DF022B" w:rsidRDefault="0026751F" w:rsidP="00DF2312">
      <w:pPr>
        <w:ind w:firstLine="705"/>
        <w:jc w:val="both"/>
        <w:rPr>
          <w:rFonts w:ascii="Arial" w:hAnsi="Arial" w:cs="Arial"/>
          <w:sz w:val="22"/>
          <w:szCs w:val="22"/>
        </w:rPr>
      </w:pPr>
      <w:r w:rsidRPr="00DF022B">
        <w:rPr>
          <w:rFonts w:ascii="Arial" w:hAnsi="Arial" w:cs="Arial"/>
          <w:sz w:val="22"/>
          <w:szCs w:val="22"/>
        </w:rPr>
        <w:t>Novoformiran</w:t>
      </w:r>
      <w:r w:rsidR="00E64E26">
        <w:rPr>
          <w:rFonts w:ascii="Arial" w:hAnsi="Arial" w:cs="Arial"/>
          <w:sz w:val="22"/>
          <w:szCs w:val="22"/>
        </w:rPr>
        <w:t>oj</w:t>
      </w:r>
      <w:r w:rsidRPr="00DF022B">
        <w:rPr>
          <w:rFonts w:ascii="Arial" w:hAnsi="Arial" w:cs="Arial"/>
          <w:sz w:val="22"/>
          <w:szCs w:val="22"/>
        </w:rPr>
        <w:t xml:space="preserve"> ulic</w:t>
      </w:r>
      <w:r w:rsidR="00E64E26">
        <w:rPr>
          <w:rFonts w:ascii="Arial" w:hAnsi="Arial" w:cs="Arial"/>
          <w:sz w:val="22"/>
          <w:szCs w:val="22"/>
        </w:rPr>
        <w:t>i</w:t>
      </w:r>
      <w:r w:rsidRPr="00DF022B">
        <w:rPr>
          <w:rFonts w:ascii="Arial" w:hAnsi="Arial" w:cs="Arial"/>
          <w:sz w:val="22"/>
          <w:szCs w:val="22"/>
        </w:rPr>
        <w:t xml:space="preserve"> na području Grada Ozlja određuju se ime kako slijedi:</w:t>
      </w:r>
    </w:p>
    <w:p w14:paraId="1EE37BAE" w14:textId="77777777" w:rsidR="00765DA6" w:rsidRPr="00DF022B" w:rsidRDefault="00765DA6" w:rsidP="00765DA6">
      <w:pPr>
        <w:jc w:val="both"/>
        <w:rPr>
          <w:rFonts w:ascii="Arial" w:hAnsi="Arial" w:cs="Arial"/>
          <w:b/>
          <w:sz w:val="22"/>
          <w:szCs w:val="22"/>
          <w:u w:val="single"/>
        </w:rPr>
      </w:pPr>
    </w:p>
    <w:p w14:paraId="180C7C95" w14:textId="77D705CD" w:rsidR="005A04C0" w:rsidRPr="00DF022B" w:rsidRDefault="00E64E26" w:rsidP="009E24CF">
      <w:pPr>
        <w:numPr>
          <w:ilvl w:val="0"/>
          <w:numId w:val="7"/>
        </w:numPr>
        <w:jc w:val="both"/>
        <w:rPr>
          <w:rFonts w:ascii="Arial" w:hAnsi="Arial" w:cs="Arial"/>
          <w:sz w:val="22"/>
          <w:szCs w:val="22"/>
        </w:rPr>
      </w:pPr>
      <w:r w:rsidRPr="00E64E26">
        <w:rPr>
          <w:rFonts w:ascii="Arial" w:hAnsi="Arial" w:cs="Arial"/>
          <w:b/>
          <w:sz w:val="22"/>
          <w:szCs w:val="22"/>
        </w:rPr>
        <w:t>Put Hermana Bollea</w:t>
      </w:r>
      <w:r w:rsidR="001D1FA5" w:rsidRPr="00DF022B">
        <w:rPr>
          <w:rFonts w:ascii="Arial" w:hAnsi="Arial" w:cs="Arial"/>
          <w:b/>
          <w:sz w:val="22"/>
          <w:szCs w:val="22"/>
        </w:rPr>
        <w:t>,</w:t>
      </w:r>
      <w:r w:rsidR="009A77A3" w:rsidRPr="00DF022B">
        <w:rPr>
          <w:rFonts w:ascii="Arial" w:hAnsi="Arial" w:cs="Arial"/>
          <w:b/>
          <w:sz w:val="22"/>
          <w:szCs w:val="22"/>
        </w:rPr>
        <w:t xml:space="preserve"> </w:t>
      </w:r>
      <w:r w:rsidR="00D360D2" w:rsidRPr="00DF022B">
        <w:rPr>
          <w:rFonts w:ascii="Arial" w:hAnsi="Arial" w:cs="Arial"/>
          <w:sz w:val="22"/>
          <w:szCs w:val="22"/>
        </w:rPr>
        <w:t xml:space="preserve">od </w:t>
      </w:r>
      <w:proofErr w:type="spellStart"/>
      <w:r>
        <w:rPr>
          <w:rFonts w:ascii="Arial" w:hAnsi="Arial" w:cs="Arial"/>
          <w:sz w:val="22"/>
          <w:szCs w:val="22"/>
        </w:rPr>
        <w:t>Trške</w:t>
      </w:r>
      <w:proofErr w:type="spellEnd"/>
      <w:r>
        <w:rPr>
          <w:rFonts w:ascii="Arial" w:hAnsi="Arial" w:cs="Arial"/>
          <w:sz w:val="22"/>
          <w:szCs w:val="22"/>
        </w:rPr>
        <w:t xml:space="preserve"> ceste</w:t>
      </w:r>
      <w:r w:rsidR="00D360D2" w:rsidRPr="00DF022B">
        <w:rPr>
          <w:rFonts w:ascii="Arial" w:hAnsi="Arial" w:cs="Arial"/>
          <w:sz w:val="22"/>
          <w:szCs w:val="22"/>
        </w:rPr>
        <w:t xml:space="preserve"> </w:t>
      </w:r>
      <w:r>
        <w:rPr>
          <w:rFonts w:ascii="Arial" w:hAnsi="Arial" w:cs="Arial"/>
          <w:sz w:val="22"/>
          <w:szCs w:val="22"/>
        </w:rPr>
        <w:t xml:space="preserve">kod kbr. 1 </w:t>
      </w:r>
      <w:r w:rsidR="00D360D2" w:rsidRPr="00DF022B">
        <w:rPr>
          <w:rFonts w:ascii="Arial" w:hAnsi="Arial" w:cs="Arial"/>
          <w:sz w:val="22"/>
          <w:szCs w:val="22"/>
        </w:rPr>
        <w:t xml:space="preserve">do </w:t>
      </w:r>
      <w:r>
        <w:rPr>
          <w:rFonts w:ascii="Arial" w:hAnsi="Arial" w:cs="Arial"/>
          <w:sz w:val="22"/>
          <w:szCs w:val="22"/>
        </w:rPr>
        <w:t xml:space="preserve">prilazne </w:t>
      </w:r>
      <w:r w:rsidR="00FD1C70">
        <w:rPr>
          <w:rFonts w:ascii="Arial" w:hAnsi="Arial" w:cs="Arial"/>
          <w:sz w:val="22"/>
          <w:szCs w:val="22"/>
        </w:rPr>
        <w:t>prometnice</w:t>
      </w:r>
      <w:r>
        <w:rPr>
          <w:rFonts w:ascii="Arial" w:hAnsi="Arial" w:cs="Arial"/>
          <w:sz w:val="22"/>
          <w:szCs w:val="22"/>
        </w:rPr>
        <w:t xml:space="preserve"> Gradskom kupalištu Slave Raškaj</w:t>
      </w:r>
      <w:r w:rsidR="00171874">
        <w:rPr>
          <w:rFonts w:ascii="Arial" w:hAnsi="Arial" w:cs="Arial"/>
          <w:sz w:val="22"/>
          <w:szCs w:val="22"/>
        </w:rPr>
        <w:t xml:space="preserve">, </w:t>
      </w:r>
      <w:r w:rsidR="00CC6A4F" w:rsidRPr="00DF022B">
        <w:rPr>
          <w:rFonts w:ascii="Arial" w:hAnsi="Arial" w:cs="Arial"/>
          <w:sz w:val="22"/>
          <w:szCs w:val="22"/>
        </w:rPr>
        <w:t>koji</w:t>
      </w:r>
      <w:r w:rsidR="00D93099" w:rsidRPr="00DF022B">
        <w:rPr>
          <w:rFonts w:ascii="Arial" w:hAnsi="Arial" w:cs="Arial"/>
          <w:sz w:val="22"/>
          <w:szCs w:val="22"/>
        </w:rPr>
        <w:t xml:space="preserve"> će obuhvaćati dijelove kč.br. </w:t>
      </w:r>
      <w:r w:rsidR="005C4E94">
        <w:rPr>
          <w:rFonts w:ascii="Arial" w:hAnsi="Arial" w:cs="Arial"/>
          <w:sz w:val="22"/>
          <w:szCs w:val="22"/>
        </w:rPr>
        <w:t xml:space="preserve">2665, </w:t>
      </w:r>
      <w:r w:rsidR="00D360D2" w:rsidRPr="00DF022B">
        <w:rPr>
          <w:rFonts w:ascii="Arial" w:hAnsi="Arial" w:cs="Arial"/>
          <w:sz w:val="22"/>
          <w:szCs w:val="22"/>
        </w:rPr>
        <w:t>2</w:t>
      </w:r>
      <w:r>
        <w:rPr>
          <w:rFonts w:ascii="Arial" w:hAnsi="Arial" w:cs="Arial"/>
          <w:sz w:val="22"/>
          <w:szCs w:val="22"/>
        </w:rPr>
        <w:t xml:space="preserve">666/1, 2663/1 i </w:t>
      </w:r>
      <w:r w:rsidR="00D360D2" w:rsidRPr="00DF022B">
        <w:rPr>
          <w:rFonts w:ascii="Arial" w:hAnsi="Arial" w:cs="Arial"/>
          <w:sz w:val="22"/>
          <w:szCs w:val="22"/>
        </w:rPr>
        <w:t>2</w:t>
      </w:r>
      <w:r>
        <w:rPr>
          <w:rFonts w:ascii="Arial" w:hAnsi="Arial" w:cs="Arial"/>
          <w:sz w:val="22"/>
          <w:szCs w:val="22"/>
        </w:rPr>
        <w:t>679</w:t>
      </w:r>
      <w:r w:rsidR="00D360D2" w:rsidRPr="00DF022B">
        <w:rPr>
          <w:rFonts w:ascii="Arial" w:hAnsi="Arial" w:cs="Arial"/>
          <w:sz w:val="22"/>
          <w:szCs w:val="22"/>
        </w:rPr>
        <w:t xml:space="preserve"> </w:t>
      </w:r>
      <w:r w:rsidR="00171874">
        <w:rPr>
          <w:rFonts w:ascii="Arial" w:hAnsi="Arial" w:cs="Arial"/>
          <w:sz w:val="22"/>
          <w:szCs w:val="22"/>
        </w:rPr>
        <w:t>k.o.</w:t>
      </w:r>
      <w:r w:rsidR="00D360D2" w:rsidRPr="00DF022B">
        <w:rPr>
          <w:rFonts w:ascii="Arial" w:hAnsi="Arial" w:cs="Arial"/>
          <w:sz w:val="22"/>
          <w:szCs w:val="22"/>
        </w:rPr>
        <w:t xml:space="preserve"> Ozalj</w:t>
      </w:r>
      <w:r w:rsidR="00DF2312" w:rsidRPr="00DF022B">
        <w:rPr>
          <w:rFonts w:ascii="Arial" w:hAnsi="Arial" w:cs="Arial"/>
          <w:sz w:val="22"/>
          <w:szCs w:val="22"/>
        </w:rPr>
        <w:t>,</w:t>
      </w:r>
    </w:p>
    <w:p w14:paraId="35A79955" w14:textId="77777777" w:rsidR="005A04C0" w:rsidRPr="00DF022B" w:rsidRDefault="005A04C0" w:rsidP="00B77F62">
      <w:pPr>
        <w:jc w:val="center"/>
        <w:rPr>
          <w:rFonts w:ascii="Arial" w:hAnsi="Arial" w:cs="Arial"/>
          <w:sz w:val="22"/>
          <w:szCs w:val="22"/>
        </w:rPr>
      </w:pPr>
    </w:p>
    <w:p w14:paraId="79B23468" w14:textId="77777777" w:rsidR="004533BC" w:rsidRDefault="007F4254" w:rsidP="00B77F62">
      <w:pPr>
        <w:jc w:val="center"/>
        <w:rPr>
          <w:rFonts w:ascii="Arial" w:hAnsi="Arial" w:cs="Arial"/>
          <w:sz w:val="22"/>
          <w:szCs w:val="22"/>
        </w:rPr>
      </w:pPr>
      <w:r w:rsidRPr="00DF022B">
        <w:rPr>
          <w:rFonts w:ascii="Arial" w:hAnsi="Arial" w:cs="Arial"/>
          <w:sz w:val="22"/>
          <w:szCs w:val="22"/>
        </w:rPr>
        <w:t>Članak 3</w:t>
      </w:r>
      <w:r w:rsidR="004533BC" w:rsidRPr="00DF022B">
        <w:rPr>
          <w:rFonts w:ascii="Arial" w:hAnsi="Arial" w:cs="Arial"/>
          <w:sz w:val="22"/>
          <w:szCs w:val="22"/>
        </w:rPr>
        <w:t>.</w:t>
      </w:r>
    </w:p>
    <w:p w14:paraId="44917484" w14:textId="77777777" w:rsidR="00561826" w:rsidRPr="00DF022B" w:rsidRDefault="00561826" w:rsidP="00B77F62">
      <w:pPr>
        <w:jc w:val="center"/>
        <w:rPr>
          <w:rFonts w:ascii="Arial" w:hAnsi="Arial" w:cs="Arial"/>
          <w:sz w:val="22"/>
          <w:szCs w:val="22"/>
        </w:rPr>
      </w:pPr>
    </w:p>
    <w:p w14:paraId="1B2FB3D0" w14:textId="40850EBA" w:rsidR="007F4254" w:rsidRPr="00DF022B" w:rsidRDefault="0026751F" w:rsidP="0013624A">
      <w:pPr>
        <w:jc w:val="both"/>
        <w:rPr>
          <w:rFonts w:ascii="Arial" w:hAnsi="Arial" w:cs="Arial"/>
          <w:sz w:val="22"/>
          <w:szCs w:val="22"/>
        </w:rPr>
      </w:pPr>
      <w:r w:rsidRPr="00DF022B">
        <w:rPr>
          <w:rFonts w:ascii="Arial" w:hAnsi="Arial" w:cs="Arial"/>
          <w:sz w:val="22"/>
          <w:szCs w:val="22"/>
        </w:rPr>
        <w:tab/>
        <w:t>Sastavni dio ove Odluke je grafički prikaz novoformira</w:t>
      </w:r>
      <w:r w:rsidR="00E64E26">
        <w:rPr>
          <w:rFonts w:ascii="Arial" w:hAnsi="Arial" w:cs="Arial"/>
          <w:sz w:val="22"/>
          <w:szCs w:val="22"/>
        </w:rPr>
        <w:t>ne</w:t>
      </w:r>
      <w:r w:rsidRPr="00DF022B">
        <w:rPr>
          <w:rFonts w:ascii="Arial" w:hAnsi="Arial" w:cs="Arial"/>
          <w:sz w:val="22"/>
          <w:szCs w:val="22"/>
        </w:rPr>
        <w:t xml:space="preserve"> ulic</w:t>
      </w:r>
      <w:r w:rsidR="00E64E26">
        <w:rPr>
          <w:rFonts w:ascii="Arial" w:hAnsi="Arial" w:cs="Arial"/>
          <w:sz w:val="22"/>
          <w:szCs w:val="22"/>
        </w:rPr>
        <w:t>e</w:t>
      </w:r>
      <w:r w:rsidRPr="00DF022B">
        <w:rPr>
          <w:rFonts w:ascii="Arial" w:hAnsi="Arial" w:cs="Arial"/>
          <w:sz w:val="22"/>
          <w:szCs w:val="22"/>
        </w:rPr>
        <w:t xml:space="preserve"> koji se neće objavljivati.</w:t>
      </w:r>
    </w:p>
    <w:p w14:paraId="1011ED76" w14:textId="77777777" w:rsidR="00B7328B" w:rsidRDefault="00B7328B" w:rsidP="00F83A9C">
      <w:pPr>
        <w:jc w:val="center"/>
        <w:rPr>
          <w:rFonts w:ascii="Arial" w:hAnsi="Arial" w:cs="Arial"/>
          <w:sz w:val="22"/>
          <w:szCs w:val="22"/>
        </w:rPr>
      </w:pPr>
    </w:p>
    <w:p w14:paraId="1ACF7281" w14:textId="77777777" w:rsidR="00561826" w:rsidRDefault="00561826" w:rsidP="00F83A9C">
      <w:pPr>
        <w:jc w:val="center"/>
        <w:rPr>
          <w:rFonts w:ascii="Arial" w:hAnsi="Arial" w:cs="Arial"/>
          <w:sz w:val="22"/>
          <w:szCs w:val="22"/>
        </w:rPr>
      </w:pPr>
    </w:p>
    <w:p w14:paraId="38F26C65" w14:textId="77777777" w:rsidR="00561826" w:rsidRPr="00DF022B" w:rsidRDefault="00561826" w:rsidP="00E64E26">
      <w:pPr>
        <w:rPr>
          <w:rFonts w:ascii="Arial" w:hAnsi="Arial" w:cs="Arial"/>
          <w:sz w:val="22"/>
          <w:szCs w:val="22"/>
        </w:rPr>
      </w:pPr>
    </w:p>
    <w:p w14:paraId="47352426" w14:textId="77777777" w:rsidR="00F83A9C" w:rsidRPr="00DF022B" w:rsidRDefault="00F83A9C" w:rsidP="00F83A9C">
      <w:pPr>
        <w:jc w:val="center"/>
        <w:rPr>
          <w:rFonts w:ascii="Arial" w:hAnsi="Arial" w:cs="Arial"/>
          <w:sz w:val="22"/>
          <w:szCs w:val="22"/>
        </w:rPr>
      </w:pPr>
      <w:r w:rsidRPr="00DF022B">
        <w:rPr>
          <w:rFonts w:ascii="Arial" w:hAnsi="Arial" w:cs="Arial"/>
          <w:sz w:val="22"/>
          <w:szCs w:val="22"/>
        </w:rPr>
        <w:t>Članak 4.</w:t>
      </w:r>
    </w:p>
    <w:p w14:paraId="5CB8AE41" w14:textId="77777777" w:rsidR="00107CDA" w:rsidRPr="00DF022B" w:rsidRDefault="00107CDA" w:rsidP="0026751F">
      <w:pPr>
        <w:ind w:firstLine="708"/>
        <w:jc w:val="both"/>
        <w:rPr>
          <w:rFonts w:ascii="Arial" w:hAnsi="Arial" w:cs="Arial"/>
          <w:sz w:val="22"/>
          <w:szCs w:val="22"/>
        </w:rPr>
      </w:pPr>
    </w:p>
    <w:p w14:paraId="3401D565" w14:textId="77777777" w:rsidR="00107CDA" w:rsidRPr="00DF022B" w:rsidRDefault="00107CDA" w:rsidP="009450BA">
      <w:pPr>
        <w:ind w:firstLine="708"/>
        <w:jc w:val="both"/>
        <w:rPr>
          <w:rFonts w:ascii="Arial" w:hAnsi="Arial" w:cs="Arial"/>
          <w:sz w:val="22"/>
          <w:szCs w:val="22"/>
        </w:rPr>
      </w:pPr>
      <w:r w:rsidRPr="00DF022B">
        <w:rPr>
          <w:rFonts w:ascii="Arial" w:hAnsi="Arial" w:cs="Arial"/>
          <w:sz w:val="22"/>
          <w:szCs w:val="22"/>
        </w:rPr>
        <w:t>Provedba ove Odluke povjerava se Državnoj geodetskoj upravi, Područnom uredu za katastar,</w:t>
      </w:r>
      <w:r w:rsidR="009E2034" w:rsidRPr="00DF022B">
        <w:rPr>
          <w:rFonts w:ascii="Arial" w:hAnsi="Arial" w:cs="Arial"/>
          <w:sz w:val="22"/>
          <w:szCs w:val="22"/>
        </w:rPr>
        <w:t xml:space="preserve"> Odj</w:t>
      </w:r>
      <w:r w:rsidR="009450BA" w:rsidRPr="00DF022B">
        <w:rPr>
          <w:rFonts w:ascii="Arial" w:hAnsi="Arial" w:cs="Arial"/>
          <w:sz w:val="22"/>
          <w:szCs w:val="22"/>
        </w:rPr>
        <w:t>el za katastar nekretnina Ozalj</w:t>
      </w:r>
      <w:r w:rsidRPr="00DF022B">
        <w:rPr>
          <w:rFonts w:ascii="Arial" w:hAnsi="Arial" w:cs="Arial"/>
          <w:sz w:val="22"/>
          <w:szCs w:val="22"/>
        </w:rPr>
        <w:t xml:space="preserve"> i Odsjeku z</w:t>
      </w:r>
      <w:r w:rsidR="007A0EE6" w:rsidRPr="00DF022B">
        <w:rPr>
          <w:rFonts w:ascii="Arial" w:hAnsi="Arial" w:cs="Arial"/>
          <w:sz w:val="22"/>
          <w:szCs w:val="22"/>
        </w:rPr>
        <w:t>a urbanizam i komunalne poslove, koji će izvršiti ažuriranje popisa imena ulica u Registru prostornih jedinica.</w:t>
      </w:r>
    </w:p>
    <w:p w14:paraId="45645F1B" w14:textId="77777777" w:rsidR="0013624A" w:rsidRPr="00DF022B" w:rsidRDefault="0013624A" w:rsidP="00107CDA">
      <w:pPr>
        <w:jc w:val="center"/>
        <w:rPr>
          <w:rFonts w:ascii="Arial" w:hAnsi="Arial" w:cs="Arial"/>
          <w:sz w:val="22"/>
          <w:szCs w:val="22"/>
        </w:rPr>
      </w:pPr>
    </w:p>
    <w:p w14:paraId="36A1595D" w14:textId="77777777" w:rsidR="0013624A" w:rsidRPr="00DF022B" w:rsidRDefault="0013624A" w:rsidP="00107CDA">
      <w:pPr>
        <w:jc w:val="center"/>
        <w:rPr>
          <w:rFonts w:ascii="Arial" w:hAnsi="Arial" w:cs="Arial"/>
          <w:sz w:val="22"/>
          <w:szCs w:val="22"/>
        </w:rPr>
      </w:pPr>
    </w:p>
    <w:p w14:paraId="66EE145B" w14:textId="77777777" w:rsidR="00107CDA" w:rsidRPr="00DF022B" w:rsidRDefault="00107CDA" w:rsidP="00107CDA">
      <w:pPr>
        <w:jc w:val="center"/>
        <w:rPr>
          <w:rFonts w:ascii="Arial" w:hAnsi="Arial" w:cs="Arial"/>
          <w:sz w:val="22"/>
          <w:szCs w:val="22"/>
        </w:rPr>
      </w:pPr>
      <w:r w:rsidRPr="00DF022B">
        <w:rPr>
          <w:rFonts w:ascii="Arial" w:hAnsi="Arial" w:cs="Arial"/>
          <w:sz w:val="22"/>
          <w:szCs w:val="22"/>
        </w:rPr>
        <w:t>Članak 5.</w:t>
      </w:r>
    </w:p>
    <w:p w14:paraId="568FE383" w14:textId="77777777" w:rsidR="00107CDA" w:rsidRPr="00DF022B" w:rsidRDefault="00107CDA" w:rsidP="0026751F">
      <w:pPr>
        <w:ind w:firstLine="708"/>
        <w:jc w:val="both"/>
        <w:rPr>
          <w:rFonts w:ascii="Arial" w:hAnsi="Arial" w:cs="Arial"/>
          <w:sz w:val="22"/>
          <w:szCs w:val="22"/>
        </w:rPr>
      </w:pPr>
    </w:p>
    <w:p w14:paraId="69180D7A" w14:textId="77777777" w:rsidR="00107CDA" w:rsidRPr="00DF022B" w:rsidRDefault="00107CDA" w:rsidP="00107CDA">
      <w:pPr>
        <w:jc w:val="both"/>
        <w:rPr>
          <w:rFonts w:ascii="Arial" w:hAnsi="Arial" w:cs="Arial"/>
          <w:sz w:val="22"/>
          <w:szCs w:val="22"/>
        </w:rPr>
      </w:pPr>
    </w:p>
    <w:p w14:paraId="5AC9E8F2" w14:textId="5A52AF48" w:rsidR="00155C3B" w:rsidRPr="00DF022B" w:rsidRDefault="00155C3B" w:rsidP="0026751F">
      <w:pPr>
        <w:ind w:firstLine="708"/>
        <w:jc w:val="both"/>
        <w:rPr>
          <w:rFonts w:ascii="Arial" w:hAnsi="Arial" w:cs="Arial"/>
          <w:sz w:val="22"/>
          <w:szCs w:val="22"/>
        </w:rPr>
      </w:pPr>
      <w:r w:rsidRPr="00DF022B">
        <w:rPr>
          <w:rFonts w:ascii="Arial" w:hAnsi="Arial" w:cs="Arial"/>
          <w:sz w:val="22"/>
          <w:szCs w:val="22"/>
        </w:rPr>
        <w:t xml:space="preserve">Ova Odluka stupa na snagu </w:t>
      </w:r>
      <w:r w:rsidR="00E64E26">
        <w:rPr>
          <w:rFonts w:ascii="Arial" w:hAnsi="Arial" w:cs="Arial"/>
          <w:sz w:val="22"/>
          <w:szCs w:val="22"/>
        </w:rPr>
        <w:t>osmog dana</w:t>
      </w:r>
      <w:r w:rsidRPr="00DF022B">
        <w:rPr>
          <w:rFonts w:ascii="Arial" w:hAnsi="Arial" w:cs="Arial"/>
          <w:sz w:val="22"/>
          <w:szCs w:val="22"/>
        </w:rPr>
        <w:t xml:space="preserve"> od dana objave u </w:t>
      </w:r>
      <w:r w:rsidR="00596EFE" w:rsidRPr="00DF022B">
        <w:rPr>
          <w:rFonts w:ascii="Arial" w:hAnsi="Arial" w:cs="Arial"/>
          <w:sz w:val="22"/>
          <w:szCs w:val="22"/>
        </w:rPr>
        <w:t>''</w:t>
      </w:r>
      <w:r w:rsidRPr="00DF022B">
        <w:rPr>
          <w:rFonts w:ascii="Arial" w:hAnsi="Arial" w:cs="Arial"/>
          <w:sz w:val="22"/>
          <w:szCs w:val="22"/>
        </w:rPr>
        <w:t>Službenom glasniku</w:t>
      </w:r>
      <w:r w:rsidR="00596EFE" w:rsidRPr="00DF022B">
        <w:rPr>
          <w:rFonts w:ascii="Arial" w:hAnsi="Arial" w:cs="Arial"/>
          <w:sz w:val="22"/>
          <w:szCs w:val="22"/>
        </w:rPr>
        <w:t>''</w:t>
      </w:r>
      <w:r w:rsidRPr="00DF022B">
        <w:rPr>
          <w:rFonts w:ascii="Arial" w:hAnsi="Arial" w:cs="Arial"/>
          <w:sz w:val="22"/>
          <w:szCs w:val="22"/>
        </w:rPr>
        <w:t>.</w:t>
      </w:r>
    </w:p>
    <w:p w14:paraId="0EFA6DC6" w14:textId="77777777" w:rsidR="007B3D5B" w:rsidRPr="00DF022B" w:rsidRDefault="007B3D5B" w:rsidP="007B3D5B">
      <w:pPr>
        <w:ind w:left="4248" w:firstLine="708"/>
        <w:jc w:val="both"/>
        <w:rPr>
          <w:rFonts w:ascii="Arial" w:hAnsi="Arial" w:cs="Arial"/>
          <w:sz w:val="22"/>
          <w:szCs w:val="22"/>
        </w:rPr>
      </w:pPr>
    </w:p>
    <w:p w14:paraId="385200F3" w14:textId="77777777" w:rsidR="00107CDA" w:rsidRPr="00DF022B" w:rsidRDefault="00107CDA" w:rsidP="007B3D5B">
      <w:pPr>
        <w:ind w:left="4248" w:firstLine="708"/>
        <w:jc w:val="both"/>
        <w:rPr>
          <w:rFonts w:ascii="Arial" w:hAnsi="Arial" w:cs="Arial"/>
          <w:sz w:val="22"/>
          <w:szCs w:val="22"/>
        </w:rPr>
      </w:pPr>
    </w:p>
    <w:p w14:paraId="3CFB30B6" w14:textId="77777777" w:rsidR="005D5939" w:rsidRPr="00DF022B" w:rsidRDefault="00F83A9C" w:rsidP="00765DA6">
      <w:pPr>
        <w:ind w:left="5664" w:firstLine="708"/>
        <w:jc w:val="both"/>
        <w:rPr>
          <w:rFonts w:ascii="Arial" w:hAnsi="Arial" w:cs="Arial"/>
          <w:sz w:val="22"/>
          <w:szCs w:val="22"/>
        </w:rPr>
      </w:pPr>
      <w:r w:rsidRPr="00DF022B">
        <w:rPr>
          <w:rFonts w:ascii="Arial" w:hAnsi="Arial" w:cs="Arial"/>
          <w:sz w:val="22"/>
          <w:szCs w:val="22"/>
        </w:rPr>
        <w:t xml:space="preserve">PREDSJEDNIK </w:t>
      </w:r>
    </w:p>
    <w:p w14:paraId="0B888612" w14:textId="77777777" w:rsidR="00155C3B" w:rsidRPr="00DF022B" w:rsidRDefault="00F83A9C" w:rsidP="00765DA6">
      <w:pPr>
        <w:ind w:left="5664" w:firstLine="708"/>
        <w:jc w:val="both"/>
        <w:rPr>
          <w:rFonts w:ascii="Arial" w:hAnsi="Arial" w:cs="Arial"/>
          <w:sz w:val="22"/>
          <w:szCs w:val="22"/>
        </w:rPr>
      </w:pPr>
      <w:r w:rsidRPr="00DF022B">
        <w:rPr>
          <w:rFonts w:ascii="Arial" w:hAnsi="Arial" w:cs="Arial"/>
          <w:sz w:val="22"/>
          <w:szCs w:val="22"/>
        </w:rPr>
        <w:t>GRADSKOG VIJEĆA</w:t>
      </w:r>
    </w:p>
    <w:p w14:paraId="0F8C0CC0" w14:textId="77777777" w:rsidR="005D5939" w:rsidRPr="00DF022B" w:rsidRDefault="005D5939" w:rsidP="007B3D5B">
      <w:pPr>
        <w:ind w:left="4248" w:firstLine="708"/>
        <w:jc w:val="both"/>
        <w:rPr>
          <w:rFonts w:ascii="Arial" w:hAnsi="Arial" w:cs="Arial"/>
          <w:sz w:val="22"/>
          <w:szCs w:val="22"/>
        </w:rPr>
      </w:pPr>
      <w:r w:rsidRPr="00DF022B">
        <w:rPr>
          <w:rFonts w:ascii="Arial" w:hAnsi="Arial" w:cs="Arial"/>
          <w:sz w:val="22"/>
          <w:szCs w:val="22"/>
        </w:rPr>
        <w:t xml:space="preserve"> </w:t>
      </w:r>
    </w:p>
    <w:p w14:paraId="0AD1DBAC" w14:textId="7E9AA977" w:rsidR="005D5939" w:rsidRPr="00DF022B" w:rsidRDefault="00FE3213" w:rsidP="00155C3B">
      <w:pPr>
        <w:jc w:val="both"/>
        <w:rPr>
          <w:rFonts w:ascii="Arial" w:hAnsi="Arial" w:cs="Arial"/>
          <w:sz w:val="22"/>
          <w:szCs w:val="22"/>
        </w:rPr>
      </w:pPr>
      <w:r w:rsidRPr="00DF022B">
        <w:rPr>
          <w:rFonts w:ascii="Arial" w:hAnsi="Arial" w:cs="Arial"/>
          <w:sz w:val="22"/>
          <w:szCs w:val="22"/>
        </w:rPr>
        <w:tab/>
      </w:r>
      <w:r w:rsidRPr="00DF022B">
        <w:rPr>
          <w:rFonts w:ascii="Arial" w:hAnsi="Arial" w:cs="Arial"/>
          <w:sz w:val="22"/>
          <w:szCs w:val="22"/>
        </w:rPr>
        <w:tab/>
      </w:r>
      <w:r w:rsidRPr="00DF022B">
        <w:rPr>
          <w:rFonts w:ascii="Arial" w:hAnsi="Arial" w:cs="Arial"/>
          <w:sz w:val="22"/>
          <w:szCs w:val="22"/>
        </w:rPr>
        <w:tab/>
      </w:r>
      <w:r w:rsidRPr="00DF022B">
        <w:rPr>
          <w:rFonts w:ascii="Arial" w:hAnsi="Arial" w:cs="Arial"/>
          <w:sz w:val="22"/>
          <w:szCs w:val="22"/>
        </w:rPr>
        <w:tab/>
      </w:r>
      <w:r w:rsidRPr="00DF022B">
        <w:rPr>
          <w:rFonts w:ascii="Arial" w:hAnsi="Arial" w:cs="Arial"/>
          <w:sz w:val="22"/>
          <w:szCs w:val="22"/>
        </w:rPr>
        <w:tab/>
      </w:r>
      <w:r w:rsidRPr="00DF022B">
        <w:rPr>
          <w:rFonts w:ascii="Arial" w:hAnsi="Arial" w:cs="Arial"/>
          <w:sz w:val="22"/>
          <w:szCs w:val="22"/>
        </w:rPr>
        <w:tab/>
      </w:r>
      <w:r w:rsidRPr="00DF022B">
        <w:rPr>
          <w:rFonts w:ascii="Arial" w:hAnsi="Arial" w:cs="Arial"/>
          <w:sz w:val="22"/>
          <w:szCs w:val="22"/>
        </w:rPr>
        <w:tab/>
      </w:r>
      <w:r w:rsidRPr="00DF022B">
        <w:rPr>
          <w:rFonts w:ascii="Arial" w:hAnsi="Arial" w:cs="Arial"/>
          <w:sz w:val="22"/>
          <w:szCs w:val="22"/>
        </w:rPr>
        <w:tab/>
      </w:r>
      <w:r w:rsidRPr="00DF022B">
        <w:rPr>
          <w:rFonts w:ascii="Arial" w:hAnsi="Arial" w:cs="Arial"/>
          <w:sz w:val="22"/>
          <w:szCs w:val="22"/>
        </w:rPr>
        <w:tab/>
      </w:r>
      <w:r w:rsidR="00E64E26">
        <w:rPr>
          <w:rFonts w:ascii="Arial" w:hAnsi="Arial" w:cs="Arial"/>
          <w:sz w:val="22"/>
          <w:szCs w:val="22"/>
        </w:rPr>
        <w:t xml:space="preserve">Stjepan </w:t>
      </w:r>
      <w:proofErr w:type="spellStart"/>
      <w:r w:rsidR="00E64E26">
        <w:rPr>
          <w:rFonts w:ascii="Arial" w:hAnsi="Arial" w:cs="Arial"/>
          <w:sz w:val="22"/>
          <w:szCs w:val="22"/>
        </w:rPr>
        <w:t>Zoretić</w:t>
      </w:r>
      <w:proofErr w:type="spellEnd"/>
    </w:p>
    <w:p w14:paraId="2FE5189F" w14:textId="77777777" w:rsidR="005D5939" w:rsidRPr="00DF022B" w:rsidRDefault="005D5939" w:rsidP="00155C3B">
      <w:pPr>
        <w:jc w:val="both"/>
        <w:rPr>
          <w:rFonts w:ascii="Arial" w:hAnsi="Arial" w:cs="Arial"/>
          <w:sz w:val="22"/>
          <w:szCs w:val="22"/>
        </w:rPr>
      </w:pPr>
    </w:p>
    <w:p w14:paraId="02EE5C04" w14:textId="77777777" w:rsidR="00765DA6" w:rsidRPr="00DF022B" w:rsidRDefault="00765DA6" w:rsidP="00155C3B">
      <w:pPr>
        <w:jc w:val="both"/>
        <w:rPr>
          <w:rFonts w:ascii="Arial" w:hAnsi="Arial" w:cs="Arial"/>
          <w:sz w:val="22"/>
          <w:szCs w:val="22"/>
        </w:rPr>
      </w:pPr>
    </w:p>
    <w:p w14:paraId="0D4CA72D" w14:textId="77777777" w:rsidR="005D5939" w:rsidRPr="00DF022B" w:rsidRDefault="005D5939" w:rsidP="00155C3B">
      <w:pPr>
        <w:jc w:val="both"/>
        <w:rPr>
          <w:rFonts w:ascii="Arial" w:hAnsi="Arial" w:cs="Arial"/>
          <w:sz w:val="22"/>
          <w:szCs w:val="22"/>
        </w:rPr>
      </w:pPr>
    </w:p>
    <w:p w14:paraId="50B612C9" w14:textId="77777777" w:rsidR="009450BA" w:rsidRPr="00DF022B" w:rsidRDefault="009450BA" w:rsidP="00155C3B">
      <w:pPr>
        <w:jc w:val="both"/>
        <w:rPr>
          <w:rFonts w:ascii="Arial" w:hAnsi="Arial" w:cs="Arial"/>
          <w:sz w:val="22"/>
          <w:szCs w:val="22"/>
        </w:rPr>
      </w:pPr>
    </w:p>
    <w:p w14:paraId="73FB84A5" w14:textId="77777777" w:rsidR="009450BA" w:rsidRPr="00DF022B" w:rsidRDefault="009450BA" w:rsidP="00155C3B">
      <w:pPr>
        <w:jc w:val="both"/>
        <w:rPr>
          <w:rFonts w:ascii="Arial" w:hAnsi="Arial" w:cs="Arial"/>
          <w:sz w:val="22"/>
          <w:szCs w:val="22"/>
        </w:rPr>
      </w:pPr>
    </w:p>
    <w:p w14:paraId="16F9214C" w14:textId="77777777" w:rsidR="00FD1C70" w:rsidRDefault="00596EFE" w:rsidP="00FD1C70">
      <w:pPr>
        <w:jc w:val="both"/>
        <w:rPr>
          <w:rFonts w:ascii="Arial" w:hAnsi="Arial" w:cs="Arial"/>
          <w:sz w:val="22"/>
          <w:szCs w:val="22"/>
        </w:rPr>
      </w:pPr>
      <w:r w:rsidRPr="00DF022B">
        <w:rPr>
          <w:rFonts w:ascii="Arial" w:hAnsi="Arial" w:cs="Arial"/>
          <w:sz w:val="22"/>
          <w:szCs w:val="22"/>
        </w:rPr>
        <w:t>DOSTAVITI</w:t>
      </w:r>
      <w:r w:rsidR="00155C3B" w:rsidRPr="00DF022B">
        <w:rPr>
          <w:rFonts w:ascii="Arial" w:hAnsi="Arial" w:cs="Arial"/>
          <w:sz w:val="22"/>
          <w:szCs w:val="22"/>
        </w:rPr>
        <w:t>:</w:t>
      </w:r>
    </w:p>
    <w:p w14:paraId="7D224598" w14:textId="7CE9E3AB" w:rsidR="00FD1C70" w:rsidRDefault="00E64E26" w:rsidP="00FD1C70">
      <w:pPr>
        <w:numPr>
          <w:ilvl w:val="0"/>
          <w:numId w:val="12"/>
        </w:numPr>
        <w:jc w:val="both"/>
        <w:rPr>
          <w:rFonts w:ascii="Arial" w:hAnsi="Arial" w:cs="Arial"/>
          <w:sz w:val="22"/>
          <w:szCs w:val="22"/>
        </w:rPr>
      </w:pPr>
      <w:r w:rsidRPr="00E64E26">
        <w:rPr>
          <w:rFonts w:ascii="Arial" w:hAnsi="Arial" w:cs="Arial"/>
          <w:sz w:val="22"/>
          <w:szCs w:val="22"/>
        </w:rPr>
        <w:t>Ministarstvo prostornoga uređenja,</w:t>
      </w:r>
      <w:r w:rsidR="00FD1C70">
        <w:rPr>
          <w:rFonts w:ascii="Arial" w:hAnsi="Arial" w:cs="Arial"/>
          <w:sz w:val="22"/>
          <w:szCs w:val="22"/>
        </w:rPr>
        <w:t xml:space="preserve"> </w:t>
      </w:r>
      <w:r w:rsidRPr="00FD1C70">
        <w:rPr>
          <w:rFonts w:ascii="Arial" w:hAnsi="Arial" w:cs="Arial"/>
          <w:sz w:val="22"/>
          <w:szCs w:val="22"/>
        </w:rPr>
        <w:t xml:space="preserve">graditeljstva </w:t>
      </w:r>
    </w:p>
    <w:p w14:paraId="369D4BCD" w14:textId="77777777" w:rsidR="00FD1C70" w:rsidRDefault="00E64E26" w:rsidP="00FD1C70">
      <w:pPr>
        <w:ind w:firstLine="708"/>
        <w:jc w:val="both"/>
        <w:rPr>
          <w:rFonts w:ascii="Arial" w:hAnsi="Arial" w:cs="Arial"/>
          <w:sz w:val="22"/>
          <w:szCs w:val="22"/>
        </w:rPr>
      </w:pPr>
      <w:r w:rsidRPr="00FD1C70">
        <w:rPr>
          <w:rFonts w:ascii="Arial" w:hAnsi="Arial" w:cs="Arial"/>
          <w:sz w:val="22"/>
          <w:szCs w:val="22"/>
        </w:rPr>
        <w:t>i državne imovine</w:t>
      </w:r>
      <w:r w:rsidR="00FD1C70">
        <w:rPr>
          <w:rFonts w:ascii="Arial" w:hAnsi="Arial" w:cs="Arial"/>
          <w:sz w:val="22"/>
          <w:szCs w:val="22"/>
        </w:rPr>
        <w:t xml:space="preserve">, </w:t>
      </w:r>
      <w:r w:rsidR="00FD1C70" w:rsidRPr="00FD1C70">
        <w:rPr>
          <w:rFonts w:ascii="Arial" w:hAnsi="Arial" w:cs="Arial"/>
          <w:sz w:val="22"/>
          <w:szCs w:val="22"/>
        </w:rPr>
        <w:t>Ulica Republike Austrije 20</w:t>
      </w:r>
    </w:p>
    <w:p w14:paraId="1560F3F3" w14:textId="4919B41F" w:rsidR="00155C3B" w:rsidRPr="00FD1C70" w:rsidRDefault="00FD1C70" w:rsidP="00FD1C70">
      <w:pPr>
        <w:ind w:firstLine="708"/>
        <w:jc w:val="both"/>
        <w:rPr>
          <w:rFonts w:ascii="Arial" w:hAnsi="Arial" w:cs="Arial"/>
          <w:sz w:val="22"/>
          <w:szCs w:val="22"/>
        </w:rPr>
      </w:pPr>
      <w:r>
        <w:rPr>
          <w:rFonts w:ascii="Arial" w:hAnsi="Arial" w:cs="Arial"/>
          <w:sz w:val="22"/>
          <w:szCs w:val="22"/>
        </w:rPr>
        <w:t>Zagreb</w:t>
      </w:r>
      <w:r w:rsidR="00D05E14" w:rsidRPr="00FD1C70">
        <w:rPr>
          <w:rFonts w:ascii="Arial" w:hAnsi="Arial" w:cs="Arial"/>
          <w:sz w:val="22"/>
          <w:szCs w:val="22"/>
        </w:rPr>
        <w:tab/>
      </w:r>
      <w:r w:rsidR="00D05E14" w:rsidRPr="00FD1C70">
        <w:rPr>
          <w:rFonts w:ascii="Arial" w:hAnsi="Arial" w:cs="Arial"/>
          <w:sz w:val="22"/>
          <w:szCs w:val="22"/>
        </w:rPr>
        <w:tab/>
      </w:r>
      <w:r w:rsidR="00D05E14" w:rsidRPr="00FD1C70">
        <w:rPr>
          <w:rFonts w:ascii="Arial" w:hAnsi="Arial" w:cs="Arial"/>
          <w:sz w:val="22"/>
          <w:szCs w:val="22"/>
        </w:rPr>
        <w:tab/>
      </w:r>
      <w:r w:rsidR="00D05E14" w:rsidRPr="00FD1C70">
        <w:rPr>
          <w:rFonts w:ascii="Arial" w:hAnsi="Arial" w:cs="Arial"/>
          <w:sz w:val="22"/>
          <w:szCs w:val="22"/>
        </w:rPr>
        <w:tab/>
      </w:r>
      <w:r w:rsidR="00B02D2C" w:rsidRPr="00FD1C70">
        <w:rPr>
          <w:rFonts w:ascii="Arial" w:hAnsi="Arial" w:cs="Arial"/>
          <w:sz w:val="22"/>
          <w:szCs w:val="22"/>
        </w:rPr>
        <w:tab/>
      </w:r>
      <w:r w:rsidR="00B02D2C" w:rsidRPr="00FD1C70">
        <w:rPr>
          <w:rFonts w:ascii="Arial" w:hAnsi="Arial" w:cs="Arial"/>
          <w:sz w:val="22"/>
          <w:szCs w:val="22"/>
        </w:rPr>
        <w:tab/>
      </w:r>
      <w:r w:rsidR="00B02D2C" w:rsidRPr="00FD1C70">
        <w:rPr>
          <w:rFonts w:ascii="Arial" w:hAnsi="Arial" w:cs="Arial"/>
          <w:sz w:val="22"/>
          <w:szCs w:val="22"/>
        </w:rPr>
        <w:tab/>
      </w:r>
    </w:p>
    <w:p w14:paraId="437B77B6" w14:textId="103FAAD6" w:rsidR="009E2034" w:rsidRPr="00DF022B" w:rsidRDefault="0026751F" w:rsidP="00FD1C70">
      <w:pPr>
        <w:numPr>
          <w:ilvl w:val="0"/>
          <w:numId w:val="12"/>
        </w:numPr>
        <w:jc w:val="both"/>
        <w:rPr>
          <w:rFonts w:ascii="Arial" w:hAnsi="Arial" w:cs="Arial"/>
          <w:sz w:val="22"/>
          <w:szCs w:val="22"/>
        </w:rPr>
      </w:pPr>
      <w:r w:rsidRPr="00DF022B">
        <w:rPr>
          <w:rFonts w:ascii="Arial" w:hAnsi="Arial" w:cs="Arial"/>
          <w:sz w:val="22"/>
          <w:szCs w:val="22"/>
        </w:rPr>
        <w:t xml:space="preserve">Državna geodetska uprava, </w:t>
      </w:r>
    </w:p>
    <w:p w14:paraId="72AC5110" w14:textId="758992FB" w:rsidR="009E2034" w:rsidRPr="00DF022B" w:rsidRDefault="0026751F" w:rsidP="00FD1C70">
      <w:pPr>
        <w:ind w:firstLine="708"/>
        <w:jc w:val="both"/>
        <w:rPr>
          <w:rFonts w:ascii="Arial" w:hAnsi="Arial" w:cs="Arial"/>
          <w:b/>
          <w:sz w:val="22"/>
          <w:szCs w:val="22"/>
        </w:rPr>
      </w:pPr>
      <w:r w:rsidRPr="00DF022B">
        <w:rPr>
          <w:rFonts w:ascii="Arial" w:hAnsi="Arial" w:cs="Arial"/>
          <w:sz w:val="22"/>
          <w:szCs w:val="22"/>
        </w:rPr>
        <w:t>Područni ured za katast</w:t>
      </w:r>
      <w:r w:rsidR="001D1FA5" w:rsidRPr="00DF022B">
        <w:rPr>
          <w:rFonts w:ascii="Arial" w:hAnsi="Arial" w:cs="Arial"/>
          <w:sz w:val="22"/>
          <w:szCs w:val="22"/>
        </w:rPr>
        <w:t>a</w:t>
      </w:r>
      <w:r w:rsidRPr="00DF022B">
        <w:rPr>
          <w:rFonts w:ascii="Arial" w:hAnsi="Arial" w:cs="Arial"/>
          <w:sz w:val="22"/>
          <w:szCs w:val="22"/>
        </w:rPr>
        <w:t>r Karlovac,</w:t>
      </w:r>
      <w:r w:rsidR="009E2034" w:rsidRPr="00DF022B">
        <w:rPr>
          <w:rFonts w:ascii="Arial" w:hAnsi="Arial" w:cs="Arial"/>
          <w:b/>
          <w:sz w:val="22"/>
          <w:szCs w:val="22"/>
        </w:rPr>
        <w:t xml:space="preserve">  </w:t>
      </w:r>
    </w:p>
    <w:p w14:paraId="57AECBBF" w14:textId="39D88CB6" w:rsidR="009E2034" w:rsidRPr="00DF022B" w:rsidRDefault="009E2034" w:rsidP="00FD1C70">
      <w:pPr>
        <w:ind w:firstLine="708"/>
        <w:jc w:val="both"/>
        <w:rPr>
          <w:rFonts w:ascii="Arial" w:hAnsi="Arial" w:cs="Arial"/>
          <w:sz w:val="22"/>
          <w:szCs w:val="22"/>
        </w:rPr>
      </w:pPr>
      <w:r w:rsidRPr="00DF022B">
        <w:rPr>
          <w:rFonts w:ascii="Arial" w:hAnsi="Arial" w:cs="Arial"/>
          <w:sz w:val="22"/>
          <w:szCs w:val="22"/>
        </w:rPr>
        <w:t xml:space="preserve">Odjel za katastar nekretnina Ozalj </w:t>
      </w:r>
    </w:p>
    <w:p w14:paraId="67CB3ED1" w14:textId="107EBC27" w:rsidR="009450BA" w:rsidRDefault="009450BA" w:rsidP="00FD1C70">
      <w:pPr>
        <w:numPr>
          <w:ilvl w:val="0"/>
          <w:numId w:val="12"/>
        </w:numPr>
        <w:jc w:val="both"/>
        <w:rPr>
          <w:rFonts w:ascii="Arial" w:hAnsi="Arial" w:cs="Arial"/>
          <w:sz w:val="22"/>
          <w:szCs w:val="22"/>
        </w:rPr>
      </w:pPr>
      <w:r w:rsidRPr="00DF022B">
        <w:rPr>
          <w:rFonts w:ascii="Arial" w:hAnsi="Arial" w:cs="Arial"/>
          <w:sz w:val="22"/>
          <w:szCs w:val="22"/>
        </w:rPr>
        <w:t>Odsjek za urbanizam i komunalne poslove</w:t>
      </w:r>
    </w:p>
    <w:p w14:paraId="6904DA6A" w14:textId="4435A3F1" w:rsidR="00FD1C70" w:rsidRPr="00DF022B" w:rsidRDefault="00FD1C70" w:rsidP="00FD1C70">
      <w:pPr>
        <w:numPr>
          <w:ilvl w:val="0"/>
          <w:numId w:val="12"/>
        </w:numPr>
        <w:jc w:val="both"/>
        <w:rPr>
          <w:rFonts w:ascii="Arial" w:hAnsi="Arial" w:cs="Arial"/>
          <w:sz w:val="22"/>
          <w:szCs w:val="22"/>
        </w:rPr>
      </w:pPr>
      <w:r w:rsidRPr="00FD1C70">
        <w:rPr>
          <w:rFonts w:ascii="Arial" w:hAnsi="Arial" w:cs="Arial"/>
          <w:sz w:val="22"/>
          <w:szCs w:val="22"/>
        </w:rPr>
        <w:t>''Službeni glasnik'' Grada Ozlja,</w:t>
      </w:r>
    </w:p>
    <w:p w14:paraId="7B35CF5C" w14:textId="2C78AF67" w:rsidR="00320C52" w:rsidRPr="00DF022B" w:rsidRDefault="00D05E14" w:rsidP="00FD1C70">
      <w:pPr>
        <w:numPr>
          <w:ilvl w:val="0"/>
          <w:numId w:val="12"/>
        </w:numPr>
        <w:jc w:val="both"/>
        <w:rPr>
          <w:rFonts w:ascii="Arial" w:hAnsi="Arial" w:cs="Arial"/>
          <w:sz w:val="22"/>
          <w:szCs w:val="22"/>
        </w:rPr>
      </w:pPr>
      <w:r w:rsidRPr="00DF022B">
        <w:rPr>
          <w:rFonts w:ascii="Arial" w:hAnsi="Arial" w:cs="Arial"/>
          <w:sz w:val="22"/>
          <w:szCs w:val="22"/>
        </w:rPr>
        <w:t>Dokumentacija,</w:t>
      </w:r>
    </w:p>
    <w:p w14:paraId="5A60EACA" w14:textId="2CEDBA3E" w:rsidR="006F3D00" w:rsidRPr="00DF022B" w:rsidRDefault="00D05E14" w:rsidP="00FD1C70">
      <w:pPr>
        <w:numPr>
          <w:ilvl w:val="0"/>
          <w:numId w:val="12"/>
        </w:numPr>
        <w:jc w:val="both"/>
        <w:rPr>
          <w:rFonts w:ascii="Arial" w:hAnsi="Arial" w:cs="Arial"/>
          <w:sz w:val="22"/>
          <w:szCs w:val="22"/>
        </w:rPr>
      </w:pPr>
      <w:r w:rsidRPr="00DF022B">
        <w:rPr>
          <w:rFonts w:ascii="Arial" w:hAnsi="Arial" w:cs="Arial"/>
          <w:sz w:val="22"/>
          <w:szCs w:val="22"/>
        </w:rPr>
        <w:t>Pismohrana</w:t>
      </w:r>
    </w:p>
    <w:p w14:paraId="531C36A7" w14:textId="77777777" w:rsidR="006F3D00" w:rsidRPr="00DF022B" w:rsidRDefault="006F3D00" w:rsidP="00155C3B">
      <w:pPr>
        <w:jc w:val="both"/>
        <w:rPr>
          <w:rFonts w:ascii="Arial" w:hAnsi="Arial" w:cs="Arial"/>
          <w:sz w:val="22"/>
          <w:szCs w:val="22"/>
        </w:rPr>
      </w:pPr>
    </w:p>
    <w:p w14:paraId="7C697463" w14:textId="77777777" w:rsidR="005D5939" w:rsidRPr="00DF022B" w:rsidRDefault="005D5939" w:rsidP="006F3D00">
      <w:pPr>
        <w:jc w:val="center"/>
        <w:rPr>
          <w:rFonts w:ascii="Arial" w:hAnsi="Arial" w:cs="Arial"/>
          <w:b/>
          <w:sz w:val="22"/>
          <w:szCs w:val="22"/>
        </w:rPr>
      </w:pPr>
    </w:p>
    <w:p w14:paraId="74A3045B" w14:textId="77777777" w:rsidR="00765DA6" w:rsidRPr="00DF022B" w:rsidRDefault="00765DA6" w:rsidP="006F3D00">
      <w:pPr>
        <w:jc w:val="center"/>
        <w:rPr>
          <w:rFonts w:ascii="Arial" w:hAnsi="Arial" w:cs="Arial"/>
          <w:b/>
          <w:sz w:val="22"/>
          <w:szCs w:val="22"/>
        </w:rPr>
      </w:pPr>
    </w:p>
    <w:p w14:paraId="2CEB03C8" w14:textId="77777777" w:rsidR="00765DA6" w:rsidRPr="00DF022B" w:rsidRDefault="00765DA6" w:rsidP="006F3D00">
      <w:pPr>
        <w:jc w:val="center"/>
        <w:rPr>
          <w:rFonts w:ascii="Arial" w:hAnsi="Arial" w:cs="Arial"/>
          <w:b/>
          <w:sz w:val="22"/>
          <w:szCs w:val="22"/>
        </w:rPr>
      </w:pPr>
    </w:p>
    <w:p w14:paraId="4EFCD8B6" w14:textId="77777777" w:rsidR="00765DA6" w:rsidRPr="00DF022B" w:rsidRDefault="00765DA6" w:rsidP="006F3D00">
      <w:pPr>
        <w:jc w:val="center"/>
        <w:rPr>
          <w:rFonts w:ascii="Arial" w:hAnsi="Arial" w:cs="Arial"/>
          <w:b/>
          <w:sz w:val="22"/>
          <w:szCs w:val="22"/>
        </w:rPr>
      </w:pPr>
    </w:p>
    <w:p w14:paraId="55129BC7" w14:textId="77777777" w:rsidR="00765DA6" w:rsidRPr="00DF022B" w:rsidRDefault="00765DA6" w:rsidP="006F3D00">
      <w:pPr>
        <w:jc w:val="center"/>
        <w:rPr>
          <w:rFonts w:ascii="Arial" w:hAnsi="Arial" w:cs="Arial"/>
          <w:b/>
          <w:sz w:val="22"/>
          <w:szCs w:val="22"/>
        </w:rPr>
      </w:pPr>
    </w:p>
    <w:p w14:paraId="45EEFD15" w14:textId="77777777" w:rsidR="00765DA6" w:rsidRPr="00DF022B" w:rsidRDefault="00765DA6" w:rsidP="006F3D00">
      <w:pPr>
        <w:jc w:val="center"/>
        <w:rPr>
          <w:rFonts w:ascii="Arial" w:hAnsi="Arial" w:cs="Arial"/>
          <w:b/>
          <w:sz w:val="22"/>
          <w:szCs w:val="22"/>
        </w:rPr>
      </w:pPr>
    </w:p>
    <w:p w14:paraId="794285B9" w14:textId="42272386" w:rsidR="009B20AB" w:rsidRDefault="00FD1C70" w:rsidP="00FD1C70">
      <w:pPr>
        <w:rPr>
          <w:rFonts w:ascii="Arial" w:hAnsi="Arial" w:cs="Arial"/>
          <w:b/>
          <w:sz w:val="22"/>
          <w:szCs w:val="22"/>
        </w:rPr>
      </w:pPr>
      <w:r>
        <w:rPr>
          <w:rFonts w:ascii="Arial" w:hAnsi="Arial" w:cs="Arial"/>
          <w:b/>
          <w:sz w:val="22"/>
          <w:szCs w:val="22"/>
        </w:rPr>
        <w:br w:type="page"/>
      </w:r>
    </w:p>
    <w:p w14:paraId="0810FA14" w14:textId="77777777" w:rsidR="00A55B0B" w:rsidRDefault="00A55B0B" w:rsidP="006F3D00">
      <w:pPr>
        <w:jc w:val="center"/>
        <w:rPr>
          <w:rFonts w:ascii="Arial" w:hAnsi="Arial" w:cs="Arial"/>
          <w:b/>
          <w:sz w:val="22"/>
          <w:szCs w:val="22"/>
        </w:rPr>
      </w:pPr>
    </w:p>
    <w:p w14:paraId="0E568C16" w14:textId="77777777" w:rsidR="006F3D00" w:rsidRPr="00DF022B" w:rsidRDefault="006F3D00" w:rsidP="006F3D00">
      <w:pPr>
        <w:jc w:val="center"/>
        <w:rPr>
          <w:rFonts w:ascii="Arial" w:hAnsi="Arial" w:cs="Arial"/>
          <w:b/>
          <w:sz w:val="22"/>
          <w:szCs w:val="22"/>
        </w:rPr>
      </w:pPr>
      <w:r w:rsidRPr="00DF022B">
        <w:rPr>
          <w:rFonts w:ascii="Arial" w:hAnsi="Arial" w:cs="Arial"/>
          <w:b/>
          <w:sz w:val="22"/>
          <w:szCs w:val="22"/>
        </w:rPr>
        <w:t>O B R A Z L O Ž E N J E</w:t>
      </w:r>
    </w:p>
    <w:p w14:paraId="2948F206" w14:textId="77777777" w:rsidR="006F3D00" w:rsidRPr="00DF022B" w:rsidRDefault="006F3D00" w:rsidP="006F3D00">
      <w:pPr>
        <w:jc w:val="center"/>
        <w:rPr>
          <w:rFonts w:ascii="Arial" w:hAnsi="Arial" w:cs="Arial"/>
          <w:b/>
          <w:sz w:val="22"/>
          <w:szCs w:val="22"/>
        </w:rPr>
      </w:pPr>
    </w:p>
    <w:p w14:paraId="6E799556" w14:textId="77777777" w:rsidR="001D1FA5" w:rsidRPr="00DF022B" w:rsidRDefault="008E0DCD" w:rsidP="00A00FF7">
      <w:pPr>
        <w:ind w:firstLine="708"/>
        <w:jc w:val="both"/>
        <w:rPr>
          <w:rFonts w:ascii="Arial" w:hAnsi="Arial" w:cs="Arial"/>
          <w:sz w:val="22"/>
          <w:szCs w:val="22"/>
        </w:rPr>
      </w:pPr>
      <w:r w:rsidRPr="00DF022B">
        <w:rPr>
          <w:rFonts w:ascii="Arial" w:hAnsi="Arial" w:cs="Arial"/>
          <w:sz w:val="22"/>
          <w:szCs w:val="22"/>
        </w:rPr>
        <w:t>Pravni temelj za donošenje Odluke o imenovanju ulica na području Grada Ozlja je č</w:t>
      </w:r>
      <w:r w:rsidR="00F9733B" w:rsidRPr="00DF022B">
        <w:rPr>
          <w:rFonts w:ascii="Arial" w:hAnsi="Arial" w:cs="Arial"/>
          <w:sz w:val="22"/>
          <w:szCs w:val="22"/>
        </w:rPr>
        <w:t>l. 9</w:t>
      </w:r>
      <w:r w:rsidRPr="00DF022B">
        <w:rPr>
          <w:rFonts w:ascii="Arial" w:hAnsi="Arial" w:cs="Arial"/>
          <w:sz w:val="22"/>
          <w:szCs w:val="22"/>
        </w:rPr>
        <w:t>. st. 1. Z</w:t>
      </w:r>
      <w:r w:rsidR="00532074" w:rsidRPr="00DF022B">
        <w:rPr>
          <w:rFonts w:ascii="Arial" w:hAnsi="Arial" w:cs="Arial"/>
          <w:sz w:val="22"/>
          <w:szCs w:val="22"/>
        </w:rPr>
        <w:t>akon</w:t>
      </w:r>
      <w:r w:rsidRPr="00DF022B">
        <w:rPr>
          <w:rFonts w:ascii="Arial" w:hAnsi="Arial" w:cs="Arial"/>
          <w:sz w:val="22"/>
          <w:szCs w:val="22"/>
        </w:rPr>
        <w:t>a</w:t>
      </w:r>
      <w:r w:rsidR="00532074" w:rsidRPr="00DF022B">
        <w:rPr>
          <w:rFonts w:ascii="Arial" w:hAnsi="Arial" w:cs="Arial"/>
          <w:sz w:val="22"/>
          <w:szCs w:val="22"/>
        </w:rPr>
        <w:t xml:space="preserve"> o naseljima (NN 54/88)</w:t>
      </w:r>
      <w:r w:rsidRPr="00DF022B">
        <w:rPr>
          <w:rFonts w:ascii="Arial" w:hAnsi="Arial" w:cs="Arial"/>
          <w:sz w:val="22"/>
          <w:szCs w:val="22"/>
        </w:rPr>
        <w:t xml:space="preserve"> kojim je utvrđeno da ime naselja, ulica i trga određuje skupština općine (danas Gradsko vijeće) uz pribavljeno mišljenje mjesnih zajednica (danas mjesnih odbora) na čijem području se nalazi naselje, ulica, odnosno trg. Člankom 8. također je propisano da naselja, ulice i trgovi mogu imati imena po geografskim i drugim pojmovima te po imenima i datumima koji su vezani za povijesne događaje ili osobe koje su dale značajan doprinos društvenom, kulturnom i znanstvenom razvoju</w:t>
      </w:r>
      <w:r w:rsidR="002769E5" w:rsidRPr="00DF022B">
        <w:rPr>
          <w:rFonts w:ascii="Arial" w:hAnsi="Arial" w:cs="Arial"/>
          <w:sz w:val="22"/>
          <w:szCs w:val="22"/>
        </w:rPr>
        <w:t>.</w:t>
      </w:r>
    </w:p>
    <w:p w14:paraId="4962F72F" w14:textId="77777777" w:rsidR="001D1FA5" w:rsidRDefault="00F51099" w:rsidP="00F51099">
      <w:pPr>
        <w:ind w:firstLine="708"/>
        <w:jc w:val="both"/>
        <w:rPr>
          <w:rFonts w:ascii="Arial" w:hAnsi="Arial" w:cs="Arial"/>
          <w:sz w:val="22"/>
          <w:szCs w:val="22"/>
        </w:rPr>
      </w:pPr>
      <w:r>
        <w:rPr>
          <w:rFonts w:ascii="Arial" w:hAnsi="Arial" w:cs="Arial"/>
          <w:sz w:val="22"/>
          <w:szCs w:val="22"/>
        </w:rPr>
        <w:t>P</w:t>
      </w:r>
      <w:r w:rsidRPr="00033150">
        <w:rPr>
          <w:rFonts w:ascii="Arial" w:hAnsi="Arial" w:cs="Arial"/>
          <w:sz w:val="22"/>
          <w:szCs w:val="22"/>
        </w:rPr>
        <w:t>rema čl. 97. Poslovnika Gradskog vijeća Grada Ozlja poticaje za donošenje akata vijeća ili rješavanje određenog pitanja iz njegova djelokruga m</w:t>
      </w:r>
      <w:r>
        <w:rPr>
          <w:rFonts w:ascii="Arial" w:hAnsi="Arial" w:cs="Arial"/>
          <w:sz w:val="22"/>
          <w:szCs w:val="22"/>
        </w:rPr>
        <w:t xml:space="preserve">ogu dati građani i pravne osobe. </w:t>
      </w:r>
    </w:p>
    <w:p w14:paraId="74B19220" w14:textId="17809625" w:rsidR="00F51099" w:rsidRDefault="00F51099" w:rsidP="00F51099">
      <w:pPr>
        <w:ind w:firstLine="708"/>
        <w:jc w:val="both"/>
        <w:rPr>
          <w:rFonts w:ascii="Arial" w:hAnsi="Arial" w:cs="Arial"/>
          <w:sz w:val="22"/>
          <w:szCs w:val="22"/>
        </w:rPr>
      </w:pPr>
      <w:r>
        <w:rPr>
          <w:rFonts w:ascii="Arial" w:hAnsi="Arial" w:cs="Arial"/>
          <w:sz w:val="22"/>
          <w:szCs w:val="22"/>
        </w:rPr>
        <w:t>Dana 2</w:t>
      </w:r>
      <w:r w:rsidR="00FD1C70">
        <w:rPr>
          <w:rFonts w:ascii="Arial" w:hAnsi="Arial" w:cs="Arial"/>
          <w:sz w:val="22"/>
          <w:szCs w:val="22"/>
        </w:rPr>
        <w:t>2</w:t>
      </w:r>
      <w:r>
        <w:rPr>
          <w:rFonts w:ascii="Arial" w:hAnsi="Arial" w:cs="Arial"/>
          <w:sz w:val="22"/>
          <w:szCs w:val="22"/>
        </w:rPr>
        <w:t xml:space="preserve">. </w:t>
      </w:r>
      <w:r w:rsidR="00FD1C70">
        <w:rPr>
          <w:rFonts w:ascii="Arial" w:hAnsi="Arial" w:cs="Arial"/>
          <w:sz w:val="22"/>
          <w:szCs w:val="22"/>
        </w:rPr>
        <w:t>ožujka</w:t>
      </w:r>
      <w:r>
        <w:rPr>
          <w:rFonts w:ascii="Arial" w:hAnsi="Arial" w:cs="Arial"/>
          <w:sz w:val="22"/>
          <w:szCs w:val="22"/>
        </w:rPr>
        <w:t xml:space="preserve"> 20</w:t>
      </w:r>
      <w:r w:rsidR="00FD1C70">
        <w:rPr>
          <w:rFonts w:ascii="Arial" w:hAnsi="Arial" w:cs="Arial"/>
          <w:sz w:val="22"/>
          <w:szCs w:val="22"/>
        </w:rPr>
        <w:t>21</w:t>
      </w:r>
      <w:r>
        <w:rPr>
          <w:rFonts w:ascii="Arial" w:hAnsi="Arial" w:cs="Arial"/>
          <w:sz w:val="22"/>
          <w:szCs w:val="22"/>
        </w:rPr>
        <w:t xml:space="preserve">. zaprimljen je prijedlog </w:t>
      </w:r>
      <w:r w:rsidR="00FD1C70">
        <w:rPr>
          <w:rFonts w:ascii="Arial" w:hAnsi="Arial" w:cs="Arial"/>
          <w:sz w:val="22"/>
          <w:szCs w:val="22"/>
        </w:rPr>
        <w:t>gđe Zdenke Stupić</w:t>
      </w:r>
      <w:r>
        <w:rPr>
          <w:rFonts w:ascii="Arial" w:hAnsi="Arial" w:cs="Arial"/>
          <w:sz w:val="22"/>
          <w:szCs w:val="22"/>
        </w:rPr>
        <w:t xml:space="preserve"> za imenovanje Puta</w:t>
      </w:r>
      <w:r w:rsidR="00FD1C70">
        <w:rPr>
          <w:rFonts w:ascii="Arial" w:hAnsi="Arial" w:cs="Arial"/>
          <w:sz w:val="22"/>
          <w:szCs w:val="22"/>
        </w:rPr>
        <w:t xml:space="preserve"> </w:t>
      </w:r>
      <w:r w:rsidR="00FD1C70" w:rsidRPr="00FD1C70">
        <w:rPr>
          <w:rFonts w:ascii="Arial" w:hAnsi="Arial" w:cs="Arial"/>
          <w:sz w:val="22"/>
          <w:szCs w:val="22"/>
        </w:rPr>
        <w:t>Hermana Bollea</w:t>
      </w:r>
      <w:r w:rsidR="00FD1C70">
        <w:rPr>
          <w:rFonts w:ascii="Arial" w:hAnsi="Arial" w:cs="Arial"/>
          <w:sz w:val="22"/>
          <w:szCs w:val="22"/>
        </w:rPr>
        <w:t>.</w:t>
      </w:r>
    </w:p>
    <w:p w14:paraId="5B3FBD79" w14:textId="77777777" w:rsidR="00F51099" w:rsidRPr="00DF022B" w:rsidRDefault="00F51099" w:rsidP="00F51099">
      <w:pPr>
        <w:ind w:firstLine="708"/>
        <w:jc w:val="both"/>
        <w:rPr>
          <w:rFonts w:ascii="Arial" w:hAnsi="Arial" w:cs="Arial"/>
          <w:sz w:val="22"/>
          <w:szCs w:val="22"/>
        </w:rPr>
      </w:pPr>
    </w:p>
    <w:p w14:paraId="499E459A" w14:textId="3CA411FB" w:rsidR="00B62E26" w:rsidRDefault="00FD1C70" w:rsidP="00B62E26">
      <w:pPr>
        <w:jc w:val="both"/>
        <w:rPr>
          <w:rFonts w:ascii="Arial" w:hAnsi="Arial" w:cs="Arial"/>
          <w:b/>
          <w:sz w:val="22"/>
          <w:szCs w:val="22"/>
        </w:rPr>
      </w:pPr>
      <w:r w:rsidRPr="00FD1C70">
        <w:rPr>
          <w:rFonts w:ascii="Arial" w:hAnsi="Arial" w:cs="Arial"/>
          <w:b/>
          <w:sz w:val="22"/>
          <w:szCs w:val="22"/>
        </w:rPr>
        <w:t>Put Hermana Bollea</w:t>
      </w:r>
    </w:p>
    <w:p w14:paraId="7D529868" w14:textId="64ADBFE5" w:rsidR="00FD1C70" w:rsidRDefault="00FD1C70" w:rsidP="00B62E26">
      <w:pPr>
        <w:jc w:val="both"/>
        <w:rPr>
          <w:rFonts w:ascii="Arial" w:hAnsi="Arial" w:cs="Arial"/>
          <w:b/>
          <w:sz w:val="22"/>
          <w:szCs w:val="22"/>
        </w:rPr>
      </w:pPr>
    </w:p>
    <w:p w14:paraId="78A7A69B" w14:textId="79C2C6EC" w:rsidR="00FD1C70" w:rsidRPr="00FD1C70" w:rsidRDefault="00FD1C70" w:rsidP="00B62E26">
      <w:pPr>
        <w:jc w:val="both"/>
        <w:rPr>
          <w:rFonts w:ascii="Arial" w:hAnsi="Arial" w:cs="Arial"/>
          <w:bCs/>
          <w:sz w:val="22"/>
          <w:szCs w:val="22"/>
        </w:rPr>
      </w:pPr>
      <w:r w:rsidRPr="00FD1C70">
        <w:rPr>
          <w:rFonts w:ascii="Arial" w:hAnsi="Arial" w:cs="Arial"/>
          <w:bCs/>
          <w:sz w:val="22"/>
          <w:szCs w:val="22"/>
        </w:rPr>
        <w:t>U obrazloženje prijedloga između ostalog navedeno je i slijedeće:</w:t>
      </w:r>
    </w:p>
    <w:p w14:paraId="182FB86C" w14:textId="77777777" w:rsidR="00FD1C70" w:rsidRPr="00DF022B" w:rsidRDefault="00FD1C70" w:rsidP="00B62E26">
      <w:pPr>
        <w:jc w:val="both"/>
        <w:rPr>
          <w:rFonts w:ascii="Arial" w:hAnsi="Arial" w:cs="Arial"/>
          <w:b/>
          <w:sz w:val="22"/>
          <w:szCs w:val="22"/>
          <w:u w:val="single"/>
        </w:rPr>
      </w:pPr>
    </w:p>
    <w:p w14:paraId="6B901CAA" w14:textId="52AF7029" w:rsidR="00FD1C70" w:rsidRPr="00FD1C70" w:rsidRDefault="00FD1C70" w:rsidP="00FD1C70">
      <w:pPr>
        <w:jc w:val="both"/>
        <w:rPr>
          <w:rFonts w:ascii="Arial" w:hAnsi="Arial" w:cs="Arial"/>
          <w:i/>
          <w:iCs/>
          <w:sz w:val="22"/>
          <w:szCs w:val="22"/>
        </w:rPr>
      </w:pPr>
      <w:r w:rsidRPr="00FD1C70">
        <w:rPr>
          <w:rFonts w:ascii="Arial" w:hAnsi="Arial" w:cs="Arial"/>
          <w:i/>
          <w:iCs/>
          <w:sz w:val="22"/>
          <w:szCs w:val="22"/>
        </w:rPr>
        <w:t xml:space="preserve">Pripremajući izložbu o 90. obljetnici izgradnje Munjare grada Karlovca 1998. g., presnimili smo jedan dokument - Zapisnik sjednice gradskog poglavarstva grada Karlovca od 28. prosinca 1907. g. gdje pod točkom 46. </w:t>
      </w:r>
      <w:proofErr w:type="spellStart"/>
      <w:r w:rsidRPr="00FD1C70">
        <w:rPr>
          <w:rFonts w:ascii="Arial" w:hAnsi="Arial" w:cs="Arial"/>
          <w:i/>
          <w:iCs/>
          <w:sz w:val="22"/>
          <w:szCs w:val="22"/>
        </w:rPr>
        <w:t>Valerijan</w:t>
      </w:r>
      <w:proofErr w:type="spellEnd"/>
      <w:r w:rsidRPr="00FD1C70">
        <w:rPr>
          <w:rFonts w:ascii="Arial" w:hAnsi="Arial" w:cs="Arial"/>
          <w:i/>
          <w:iCs/>
          <w:sz w:val="22"/>
          <w:szCs w:val="22"/>
        </w:rPr>
        <w:t xml:space="preserve"> </w:t>
      </w:r>
      <w:proofErr w:type="spellStart"/>
      <w:r w:rsidRPr="00FD1C70">
        <w:rPr>
          <w:rFonts w:ascii="Arial" w:hAnsi="Arial" w:cs="Arial"/>
          <w:i/>
          <w:iCs/>
          <w:sz w:val="22"/>
          <w:szCs w:val="22"/>
        </w:rPr>
        <w:t>Rieszner</w:t>
      </w:r>
      <w:proofErr w:type="spellEnd"/>
      <w:r w:rsidRPr="00FD1C70">
        <w:rPr>
          <w:rFonts w:ascii="Arial" w:hAnsi="Arial" w:cs="Arial"/>
          <w:i/>
          <w:iCs/>
          <w:sz w:val="22"/>
          <w:szCs w:val="22"/>
        </w:rPr>
        <w:t xml:space="preserve"> izvješćuje da su se za gradnju električne centrale izradili nacrti prema projektu arhitekta Bollea iz Zagreba, uz obrazloženje "kod ovih nacrta uzeo sam u obzir da se cijeloj zgradi dade ljepši vanjski izgled i da se ista proširi pa je uslijed toga više trošak proračunan na 10.000 K (kruna)" . Nadalje stoji pod točkom 47. da gradski </w:t>
      </w:r>
      <w:proofErr w:type="spellStart"/>
      <w:r w:rsidRPr="00FD1C70">
        <w:rPr>
          <w:rFonts w:ascii="Arial" w:hAnsi="Arial" w:cs="Arial"/>
          <w:i/>
          <w:iCs/>
          <w:sz w:val="22"/>
          <w:szCs w:val="22"/>
        </w:rPr>
        <w:t>inžinir</w:t>
      </w:r>
      <w:proofErr w:type="spellEnd"/>
      <w:r w:rsidRPr="00FD1C70">
        <w:rPr>
          <w:rFonts w:ascii="Arial" w:hAnsi="Arial" w:cs="Arial"/>
          <w:i/>
          <w:iCs/>
          <w:sz w:val="22"/>
          <w:szCs w:val="22"/>
        </w:rPr>
        <w:t xml:space="preserve"> predlaže da se potrebnih osam komada transformatorskih kućica izgrade prema nacrtu arhitekta Bollea i to troškom svaka 700 kruna što, na žalost, nije provedeno.</w:t>
      </w:r>
    </w:p>
    <w:p w14:paraId="12A88E49" w14:textId="77777777" w:rsidR="00FD1C70" w:rsidRPr="00FD1C70" w:rsidRDefault="00FD1C70" w:rsidP="00FD1C70">
      <w:pPr>
        <w:jc w:val="both"/>
        <w:rPr>
          <w:rFonts w:ascii="Arial" w:hAnsi="Arial" w:cs="Arial"/>
          <w:i/>
          <w:iCs/>
          <w:sz w:val="22"/>
          <w:szCs w:val="22"/>
        </w:rPr>
      </w:pPr>
      <w:r w:rsidRPr="00FD1C70">
        <w:rPr>
          <w:rFonts w:ascii="Arial" w:hAnsi="Arial" w:cs="Arial"/>
          <w:i/>
          <w:iCs/>
          <w:sz w:val="22"/>
          <w:szCs w:val="22"/>
        </w:rPr>
        <w:t xml:space="preserve">Zato izgled građevine ozaljske Hidroelektrane možemo pripisati </w:t>
      </w:r>
      <w:proofErr w:type="spellStart"/>
      <w:r w:rsidRPr="00FD1C70">
        <w:rPr>
          <w:rFonts w:ascii="Arial" w:hAnsi="Arial" w:cs="Arial"/>
          <w:i/>
          <w:iCs/>
          <w:sz w:val="22"/>
          <w:szCs w:val="22"/>
        </w:rPr>
        <w:t>Bolleovu</w:t>
      </w:r>
      <w:proofErr w:type="spellEnd"/>
      <w:r w:rsidRPr="00FD1C70">
        <w:rPr>
          <w:rFonts w:ascii="Arial" w:hAnsi="Arial" w:cs="Arial"/>
          <w:i/>
          <w:iCs/>
          <w:sz w:val="22"/>
          <w:szCs w:val="22"/>
        </w:rPr>
        <w:t xml:space="preserve"> opusu, jer posjeduje </w:t>
      </w:r>
      <w:proofErr w:type="spellStart"/>
      <w:r w:rsidRPr="00FD1C70">
        <w:rPr>
          <w:rFonts w:ascii="Arial" w:hAnsi="Arial" w:cs="Arial"/>
          <w:i/>
          <w:iCs/>
          <w:sz w:val="22"/>
          <w:szCs w:val="22"/>
        </w:rPr>
        <w:t>neostilske</w:t>
      </w:r>
      <w:proofErr w:type="spellEnd"/>
      <w:r w:rsidRPr="00FD1C70">
        <w:rPr>
          <w:rFonts w:ascii="Arial" w:hAnsi="Arial" w:cs="Arial"/>
          <w:i/>
          <w:iCs/>
          <w:sz w:val="22"/>
          <w:szCs w:val="22"/>
        </w:rPr>
        <w:t xml:space="preserve"> elemente romanike sa secesijskim dodatkom natpisa "1907-Munjara grada Karlovca-1908", a volumen oponaša fortifikacijsku arhitekturu kao asocijaciju na povijesnu građevinu starog grada Ozlja. </w:t>
      </w:r>
    </w:p>
    <w:p w14:paraId="676748FB" w14:textId="77777777" w:rsidR="00FD1C70" w:rsidRPr="00FD1C70" w:rsidRDefault="00FD1C70" w:rsidP="00FD1C70">
      <w:pPr>
        <w:jc w:val="both"/>
        <w:rPr>
          <w:rFonts w:ascii="Arial" w:hAnsi="Arial" w:cs="Arial"/>
          <w:i/>
          <w:iCs/>
          <w:sz w:val="22"/>
          <w:szCs w:val="22"/>
        </w:rPr>
      </w:pPr>
      <w:r w:rsidRPr="00FD1C70">
        <w:rPr>
          <w:rFonts w:ascii="Arial" w:hAnsi="Arial" w:cs="Arial"/>
          <w:i/>
          <w:iCs/>
          <w:sz w:val="22"/>
          <w:szCs w:val="22"/>
        </w:rPr>
        <w:t>Spomenut ću da je poznati zagrebački arhitekt Herman Bolle (</w:t>
      </w:r>
      <w:proofErr w:type="spellStart"/>
      <w:r w:rsidRPr="00FD1C70">
        <w:rPr>
          <w:rFonts w:ascii="Arial" w:hAnsi="Arial" w:cs="Arial"/>
          <w:i/>
          <w:iCs/>
          <w:sz w:val="22"/>
          <w:szCs w:val="22"/>
        </w:rPr>
        <w:t>Koeln</w:t>
      </w:r>
      <w:proofErr w:type="spellEnd"/>
      <w:r w:rsidRPr="00FD1C70">
        <w:rPr>
          <w:rFonts w:ascii="Arial" w:hAnsi="Arial" w:cs="Arial"/>
          <w:i/>
          <w:iCs/>
          <w:sz w:val="22"/>
          <w:szCs w:val="22"/>
        </w:rPr>
        <w:t xml:space="preserve"> 1845.-Zagreb 1926.) između ostalih brojnih projektiranih građevina u Zagrebu nakon potresa 1880. g. obnovio zagrebačku prvostolnicu, osmislio katedralu u Đakovu, zagrebačko groblje Mirogoj, te brojne druge sakralne i profane građevine diljem Hrvatske. Sjećamo ga se i kao ravnatelja Obrtne škole u Zagrebu, kamo je trebala biti upisana i Slava Raškaj po </w:t>
      </w:r>
      <w:proofErr w:type="spellStart"/>
      <w:r w:rsidRPr="00FD1C70">
        <w:rPr>
          <w:rFonts w:ascii="Arial" w:hAnsi="Arial" w:cs="Arial"/>
          <w:i/>
          <w:iCs/>
          <w:sz w:val="22"/>
          <w:szCs w:val="22"/>
        </w:rPr>
        <w:t>povretku</w:t>
      </w:r>
      <w:proofErr w:type="spellEnd"/>
      <w:r w:rsidRPr="00FD1C70">
        <w:rPr>
          <w:rFonts w:ascii="Arial" w:hAnsi="Arial" w:cs="Arial"/>
          <w:i/>
          <w:iCs/>
          <w:sz w:val="22"/>
          <w:szCs w:val="22"/>
        </w:rPr>
        <w:t xml:space="preserve"> iz Beča 1883. godine. </w:t>
      </w:r>
    </w:p>
    <w:p w14:paraId="2448DFE1" w14:textId="51DD6173" w:rsidR="00FD1C70" w:rsidRPr="00FD1C70" w:rsidRDefault="00FD1C70" w:rsidP="00FD1C70">
      <w:pPr>
        <w:jc w:val="both"/>
        <w:rPr>
          <w:rFonts w:ascii="Arial" w:hAnsi="Arial" w:cs="Arial"/>
          <w:sz w:val="22"/>
          <w:szCs w:val="22"/>
        </w:rPr>
      </w:pPr>
      <w:r w:rsidRPr="00FD1C70">
        <w:rPr>
          <w:rFonts w:ascii="Arial" w:hAnsi="Arial" w:cs="Arial"/>
          <w:sz w:val="22"/>
          <w:szCs w:val="22"/>
        </w:rPr>
        <w:t xml:space="preserve">                                                               </w:t>
      </w:r>
    </w:p>
    <w:p w14:paraId="1AC17436" w14:textId="77777777" w:rsidR="00FD1C70" w:rsidRPr="00FD1C70" w:rsidRDefault="00FD1C70" w:rsidP="00FD1C70">
      <w:pPr>
        <w:jc w:val="both"/>
        <w:rPr>
          <w:rFonts w:ascii="Arial" w:hAnsi="Arial" w:cs="Arial"/>
          <w:sz w:val="22"/>
          <w:szCs w:val="22"/>
        </w:rPr>
      </w:pPr>
      <w:r w:rsidRPr="00FD1C70">
        <w:rPr>
          <w:rFonts w:ascii="Arial" w:hAnsi="Arial" w:cs="Arial"/>
          <w:sz w:val="22"/>
          <w:szCs w:val="22"/>
        </w:rPr>
        <w:t xml:space="preserve"> </w:t>
      </w:r>
    </w:p>
    <w:p w14:paraId="0A93FB4F" w14:textId="77777777" w:rsidR="00FD1C70" w:rsidRPr="00FD1C70" w:rsidRDefault="00FD1C70" w:rsidP="00FD1C70">
      <w:pPr>
        <w:jc w:val="both"/>
        <w:rPr>
          <w:rFonts w:ascii="Arial" w:hAnsi="Arial" w:cs="Arial"/>
          <w:sz w:val="22"/>
          <w:szCs w:val="22"/>
        </w:rPr>
      </w:pPr>
      <w:r w:rsidRPr="00FD1C70">
        <w:rPr>
          <w:rFonts w:ascii="Arial" w:hAnsi="Arial" w:cs="Arial"/>
          <w:sz w:val="22"/>
          <w:szCs w:val="22"/>
        </w:rPr>
        <w:t>BOLLÉ, Herman</w:t>
      </w:r>
    </w:p>
    <w:p w14:paraId="6A1CC84F" w14:textId="77777777" w:rsidR="00FD1C70" w:rsidRPr="00FD1C70" w:rsidRDefault="00FD1C70" w:rsidP="00FD1C70">
      <w:pPr>
        <w:jc w:val="both"/>
        <w:rPr>
          <w:rFonts w:ascii="Arial" w:hAnsi="Arial" w:cs="Arial"/>
          <w:sz w:val="22"/>
          <w:szCs w:val="22"/>
        </w:rPr>
      </w:pPr>
      <w:r w:rsidRPr="00FD1C70">
        <w:rPr>
          <w:rFonts w:ascii="Arial" w:hAnsi="Arial" w:cs="Arial"/>
          <w:sz w:val="22"/>
          <w:szCs w:val="22"/>
        </w:rPr>
        <w:t xml:space="preserve">Bollé [bole'], Herman, hrvatski arhitekt njemačkoga podrijetla (Köln, 18. X. 1845 – Zagreb, 17. IV. 1926). Nakon završene graditeljske obrtne škole (1864–67), radio u ateljeu H. </w:t>
      </w:r>
      <w:proofErr w:type="spellStart"/>
      <w:r w:rsidRPr="00FD1C70">
        <w:rPr>
          <w:rFonts w:ascii="Arial" w:hAnsi="Arial" w:cs="Arial"/>
          <w:sz w:val="22"/>
          <w:szCs w:val="22"/>
        </w:rPr>
        <w:t>Wiethasea</w:t>
      </w:r>
      <w:proofErr w:type="spellEnd"/>
      <w:r w:rsidRPr="00FD1C70">
        <w:rPr>
          <w:rFonts w:ascii="Arial" w:hAnsi="Arial" w:cs="Arial"/>
          <w:sz w:val="22"/>
          <w:szCs w:val="22"/>
        </w:rPr>
        <w:t xml:space="preserve"> u Kölnu, a od 1872. za F. von Schmidta u Beču, te studirao arhitekturu na bečkoj Akademiji. Za boravka u Italiji (1875/76) upoznao je biskupa J. J. Strossmayera i </w:t>
      </w:r>
      <w:proofErr w:type="spellStart"/>
      <w:r w:rsidRPr="00FD1C70">
        <w:rPr>
          <w:rFonts w:ascii="Arial" w:hAnsi="Arial" w:cs="Arial"/>
          <w:sz w:val="22"/>
          <w:szCs w:val="22"/>
        </w:rPr>
        <w:t>I</w:t>
      </w:r>
      <w:proofErr w:type="spellEnd"/>
      <w:r w:rsidRPr="00FD1C70">
        <w:rPr>
          <w:rFonts w:ascii="Arial" w:hAnsi="Arial" w:cs="Arial"/>
          <w:sz w:val="22"/>
          <w:szCs w:val="22"/>
        </w:rPr>
        <w:t xml:space="preserve">. Kršnjavoga te 1876. preuzeo gradnju đakovačke katedrale i nadzor restauracije zagrebačke crkve sv. Marka po </w:t>
      </w:r>
      <w:proofErr w:type="spellStart"/>
      <w:r w:rsidRPr="00FD1C70">
        <w:rPr>
          <w:rFonts w:ascii="Arial" w:hAnsi="Arial" w:cs="Arial"/>
          <w:sz w:val="22"/>
          <w:szCs w:val="22"/>
        </w:rPr>
        <w:t>Schmidtovim</w:t>
      </w:r>
      <w:proofErr w:type="spellEnd"/>
      <w:r w:rsidRPr="00FD1C70">
        <w:rPr>
          <w:rFonts w:ascii="Arial" w:hAnsi="Arial" w:cs="Arial"/>
          <w:sz w:val="22"/>
          <w:szCs w:val="22"/>
        </w:rPr>
        <w:t xml:space="preserve"> planovima. Zbog intenzivne arhitektonske djelatnosti koju je započeo u Hrvatskoj, 1878. nastanjuje se u Zagrebu. Po uzoru na gotičke ili renesansne oblike ili reminiscencijama na pučko graditeljstvo, izgradio je Bollé u Hrvatskoj više objekata pa se smatra jednim od najplodnijih i najuglednijih hrvatskih arhitekata (izdvajaju se gimnazija u Osijeku, od 1880; Kemijski laboratorij na Strossmayerovu trgu, 1882–84; Evangelička crkva i općina, 1882–87; zgrade Muzeja za umjetnost i obrt i Obrtne škole, 1882–92; kompleks Mirogoja, 1883–1914 – sve u Zagrebu); u romantičnom duhu </w:t>
      </w:r>
      <w:r w:rsidRPr="00FD1C70">
        <w:rPr>
          <w:rFonts w:ascii="Arial" w:hAnsi="Arial" w:cs="Arial"/>
          <w:sz w:val="22"/>
          <w:szCs w:val="22"/>
        </w:rPr>
        <w:lastRenderedPageBreak/>
        <w:t>idealiziranja stila obnavlja i restaurira hodočasnički kompleks u Mariji Bistrici (1878–83), katedralu i nadbiskupski dvor (1880–1905) te više kaptolskih kurija (nakon 1880) u Zagrebu. Po njegovim nacrtima izvedeni su detalji zagrebačke urbane opreme: meteorološki stup (1884) i vodoskok na Zrinjevcu (1891–93), ograda i portal Botaničkog vrta, ograda zgrade Bogoštovlja i nastave u Opatičkoj 10 (1894). Sudjelovao je u svim važnim pitanjima urbanističkog života: oblikovanja Zagreba, ostvario brojne projekte na području primijenjenih umjetnosti od namještaja do vitraja, nakita i posuđa. Jedan je od osnivača Muzeja za umjetnost i obrt te Obrtne škole (1882; 1892. u njezinu okviru osniva i Graditeljsku školu), koju vodi do umirovljenja 1914. Odgojio je naraštaje vrsnih obrtnika koji su Zagrebu osigurali glas važnog središta dekorativnih umjetnosti. S učenicima i nastavnicima sudjelovao je na velikim izložbama u svijetu (Trst, 1882; Budimpešta, 1885. i 1886; Pariz, 1900).</w:t>
      </w:r>
    </w:p>
    <w:p w14:paraId="6D3D6AE5" w14:textId="77777777" w:rsidR="00FD1C70" w:rsidRPr="00FD1C70" w:rsidRDefault="00FD1C70" w:rsidP="00FD1C70">
      <w:pPr>
        <w:jc w:val="both"/>
        <w:rPr>
          <w:rFonts w:ascii="Arial" w:hAnsi="Arial" w:cs="Arial"/>
          <w:sz w:val="22"/>
          <w:szCs w:val="22"/>
        </w:rPr>
      </w:pPr>
    </w:p>
    <w:p w14:paraId="683AB81E" w14:textId="77777777" w:rsidR="00FD1C70" w:rsidRPr="00FD1C70" w:rsidRDefault="00FD1C70" w:rsidP="00FD1C70">
      <w:pPr>
        <w:jc w:val="both"/>
        <w:rPr>
          <w:rFonts w:ascii="Arial" w:hAnsi="Arial" w:cs="Arial"/>
          <w:sz w:val="22"/>
          <w:szCs w:val="22"/>
        </w:rPr>
      </w:pPr>
      <w:r w:rsidRPr="00FD1C70">
        <w:rPr>
          <w:rFonts w:ascii="Arial" w:hAnsi="Arial" w:cs="Arial"/>
          <w:sz w:val="22"/>
          <w:szCs w:val="22"/>
        </w:rPr>
        <w:t>Citiranje:</w:t>
      </w:r>
    </w:p>
    <w:p w14:paraId="2FB64A84" w14:textId="77777777" w:rsidR="00FD1C70" w:rsidRPr="00FD1C70" w:rsidRDefault="00FD1C70" w:rsidP="00FD1C70">
      <w:pPr>
        <w:jc w:val="both"/>
        <w:rPr>
          <w:rFonts w:ascii="Arial" w:hAnsi="Arial" w:cs="Arial"/>
          <w:sz w:val="22"/>
          <w:szCs w:val="22"/>
        </w:rPr>
      </w:pPr>
      <w:r w:rsidRPr="00FD1C70">
        <w:rPr>
          <w:rFonts w:ascii="Arial" w:hAnsi="Arial" w:cs="Arial"/>
          <w:sz w:val="22"/>
          <w:szCs w:val="22"/>
        </w:rPr>
        <w:t xml:space="preserve">Bollé, Herman. Hrvatska enciklopedija, mrežno izdanje. Leksikografski zavod Miroslav Krleža, 2021. </w:t>
      </w:r>
      <w:proofErr w:type="spellStart"/>
      <w:r w:rsidRPr="00FD1C70">
        <w:rPr>
          <w:rFonts w:ascii="Arial" w:hAnsi="Arial" w:cs="Arial"/>
          <w:sz w:val="22"/>
          <w:szCs w:val="22"/>
        </w:rPr>
        <w:t>Pristupljeno</w:t>
      </w:r>
      <w:proofErr w:type="spellEnd"/>
      <w:r w:rsidRPr="00FD1C70">
        <w:rPr>
          <w:rFonts w:ascii="Arial" w:hAnsi="Arial" w:cs="Arial"/>
          <w:sz w:val="22"/>
          <w:szCs w:val="22"/>
        </w:rPr>
        <w:t xml:space="preserve"> 22. 3. 2021. &lt;http://www.enciklopedija.hr/Natuknica.aspx?ID=8551&gt;.</w:t>
      </w:r>
    </w:p>
    <w:sectPr w:rsidR="00FD1C70" w:rsidRPr="00FD1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2438" w14:textId="77777777" w:rsidR="009C7145" w:rsidRDefault="009C7145" w:rsidP="008B7A19">
      <w:r>
        <w:separator/>
      </w:r>
    </w:p>
  </w:endnote>
  <w:endnote w:type="continuationSeparator" w:id="0">
    <w:p w14:paraId="23081CEB" w14:textId="77777777" w:rsidR="009C7145" w:rsidRDefault="009C7145" w:rsidP="008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42459" w14:textId="77777777" w:rsidR="009C7145" w:rsidRDefault="009C7145" w:rsidP="008B7A19">
      <w:r>
        <w:separator/>
      </w:r>
    </w:p>
  </w:footnote>
  <w:footnote w:type="continuationSeparator" w:id="0">
    <w:p w14:paraId="4F024E48" w14:textId="77777777" w:rsidR="009C7145" w:rsidRDefault="009C7145" w:rsidP="008B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4AA8"/>
    <w:multiLevelType w:val="hybridMultilevel"/>
    <w:tmpl w:val="5420B0A0"/>
    <w:lvl w:ilvl="0" w:tplc="267A6714">
      <w:numFmt w:val="bullet"/>
      <w:lvlText w:val="-"/>
      <w:lvlJc w:val="left"/>
      <w:pPr>
        <w:tabs>
          <w:tab w:val="num" w:pos="415"/>
        </w:tabs>
        <w:ind w:left="415" w:hanging="284"/>
      </w:pPr>
      <w:rPr>
        <w:rFonts w:ascii="Times New Roman" w:eastAsia="Times New Roman" w:hAnsi="Times New Roman" w:cs="Times New Roman" w:hint="default"/>
      </w:rPr>
    </w:lvl>
    <w:lvl w:ilvl="1" w:tplc="041A000F">
      <w:start w:val="1"/>
      <w:numFmt w:val="decimal"/>
      <w:lvlText w:val="%2."/>
      <w:lvlJc w:val="left"/>
      <w:pPr>
        <w:tabs>
          <w:tab w:val="num" w:pos="1571"/>
        </w:tabs>
        <w:ind w:left="1571" w:hanging="360"/>
      </w:pPr>
      <w:rPr>
        <w:rFonts w:hint="default"/>
      </w:rPr>
    </w:lvl>
    <w:lvl w:ilvl="2" w:tplc="041A0005" w:tentative="1">
      <w:start w:val="1"/>
      <w:numFmt w:val="bullet"/>
      <w:lvlText w:val=""/>
      <w:lvlJc w:val="left"/>
      <w:pPr>
        <w:tabs>
          <w:tab w:val="num" w:pos="2291"/>
        </w:tabs>
        <w:ind w:left="2291" w:hanging="360"/>
      </w:pPr>
      <w:rPr>
        <w:rFonts w:ascii="Wingdings" w:hAnsi="Wingdings" w:hint="default"/>
      </w:rPr>
    </w:lvl>
    <w:lvl w:ilvl="3" w:tplc="041A0001" w:tentative="1">
      <w:start w:val="1"/>
      <w:numFmt w:val="bullet"/>
      <w:lvlText w:val=""/>
      <w:lvlJc w:val="left"/>
      <w:pPr>
        <w:tabs>
          <w:tab w:val="num" w:pos="3011"/>
        </w:tabs>
        <w:ind w:left="3011" w:hanging="360"/>
      </w:pPr>
      <w:rPr>
        <w:rFonts w:ascii="Symbol" w:hAnsi="Symbol" w:hint="default"/>
      </w:rPr>
    </w:lvl>
    <w:lvl w:ilvl="4" w:tplc="041A0003" w:tentative="1">
      <w:start w:val="1"/>
      <w:numFmt w:val="bullet"/>
      <w:lvlText w:val="o"/>
      <w:lvlJc w:val="left"/>
      <w:pPr>
        <w:tabs>
          <w:tab w:val="num" w:pos="3731"/>
        </w:tabs>
        <w:ind w:left="3731" w:hanging="360"/>
      </w:pPr>
      <w:rPr>
        <w:rFonts w:ascii="Courier New" w:hAnsi="Courier New" w:cs="Courier New" w:hint="default"/>
      </w:rPr>
    </w:lvl>
    <w:lvl w:ilvl="5" w:tplc="041A0005" w:tentative="1">
      <w:start w:val="1"/>
      <w:numFmt w:val="bullet"/>
      <w:lvlText w:val=""/>
      <w:lvlJc w:val="left"/>
      <w:pPr>
        <w:tabs>
          <w:tab w:val="num" w:pos="4451"/>
        </w:tabs>
        <w:ind w:left="4451" w:hanging="360"/>
      </w:pPr>
      <w:rPr>
        <w:rFonts w:ascii="Wingdings" w:hAnsi="Wingdings" w:hint="default"/>
      </w:rPr>
    </w:lvl>
    <w:lvl w:ilvl="6" w:tplc="041A0001" w:tentative="1">
      <w:start w:val="1"/>
      <w:numFmt w:val="bullet"/>
      <w:lvlText w:val=""/>
      <w:lvlJc w:val="left"/>
      <w:pPr>
        <w:tabs>
          <w:tab w:val="num" w:pos="5171"/>
        </w:tabs>
        <w:ind w:left="5171" w:hanging="360"/>
      </w:pPr>
      <w:rPr>
        <w:rFonts w:ascii="Symbol" w:hAnsi="Symbol" w:hint="default"/>
      </w:rPr>
    </w:lvl>
    <w:lvl w:ilvl="7" w:tplc="041A0003" w:tentative="1">
      <w:start w:val="1"/>
      <w:numFmt w:val="bullet"/>
      <w:lvlText w:val="o"/>
      <w:lvlJc w:val="left"/>
      <w:pPr>
        <w:tabs>
          <w:tab w:val="num" w:pos="5891"/>
        </w:tabs>
        <w:ind w:left="5891" w:hanging="360"/>
      </w:pPr>
      <w:rPr>
        <w:rFonts w:ascii="Courier New" w:hAnsi="Courier New" w:cs="Courier New" w:hint="default"/>
      </w:rPr>
    </w:lvl>
    <w:lvl w:ilvl="8" w:tplc="041A0005" w:tentative="1">
      <w:start w:val="1"/>
      <w:numFmt w:val="bullet"/>
      <w:lvlText w:val=""/>
      <w:lvlJc w:val="left"/>
      <w:pPr>
        <w:tabs>
          <w:tab w:val="num" w:pos="6611"/>
        </w:tabs>
        <w:ind w:left="6611" w:hanging="360"/>
      </w:pPr>
      <w:rPr>
        <w:rFonts w:ascii="Wingdings" w:hAnsi="Wingdings" w:hint="default"/>
      </w:rPr>
    </w:lvl>
  </w:abstractNum>
  <w:abstractNum w:abstractNumId="1" w15:restartNumberingAfterBreak="0">
    <w:nsid w:val="0A8F4C78"/>
    <w:multiLevelType w:val="hybridMultilevel"/>
    <w:tmpl w:val="B16874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B0EA3"/>
    <w:multiLevelType w:val="multilevel"/>
    <w:tmpl w:val="815C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17374"/>
    <w:multiLevelType w:val="hybridMultilevel"/>
    <w:tmpl w:val="5ADAE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0D4F4F"/>
    <w:multiLevelType w:val="hybridMultilevel"/>
    <w:tmpl w:val="A184CE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6D1B20"/>
    <w:multiLevelType w:val="hybridMultilevel"/>
    <w:tmpl w:val="0838852E"/>
    <w:lvl w:ilvl="0" w:tplc="C0D0A2E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253F2BA2"/>
    <w:multiLevelType w:val="hybridMultilevel"/>
    <w:tmpl w:val="46CA2404"/>
    <w:lvl w:ilvl="0" w:tplc="267A6714">
      <w:numFmt w:val="bullet"/>
      <w:lvlText w:val="-"/>
      <w:lvlJc w:val="left"/>
      <w:pPr>
        <w:tabs>
          <w:tab w:val="num" w:pos="349"/>
        </w:tabs>
        <w:ind w:left="349" w:hanging="284"/>
      </w:pPr>
      <w:rPr>
        <w:rFonts w:ascii="Times New Roman" w:eastAsia="Times New Roman" w:hAnsi="Times New Roman" w:cs="Times New Roman"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2C6438CC"/>
    <w:multiLevelType w:val="multilevel"/>
    <w:tmpl w:val="7616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63BF2"/>
    <w:multiLevelType w:val="hybridMultilevel"/>
    <w:tmpl w:val="48068CBC"/>
    <w:lvl w:ilvl="0" w:tplc="3A78802A">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FB76FA"/>
    <w:multiLevelType w:val="hybridMultilevel"/>
    <w:tmpl w:val="BCC8FF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3465BD3"/>
    <w:multiLevelType w:val="hybridMultilevel"/>
    <w:tmpl w:val="8F7038D6"/>
    <w:lvl w:ilvl="0" w:tplc="237A69B4">
      <w:start w:val="93"/>
      <w:numFmt w:val="bullet"/>
      <w:lvlText w:val="-"/>
      <w:lvlJc w:val="left"/>
      <w:pPr>
        <w:ind w:left="5310" w:hanging="360"/>
      </w:pPr>
      <w:rPr>
        <w:rFonts w:ascii="Arial" w:eastAsia="Times New Roman" w:hAnsi="Arial" w:cs="Arial"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11" w15:restartNumberingAfterBreak="0">
    <w:nsid w:val="722255D3"/>
    <w:multiLevelType w:val="hybridMultilevel"/>
    <w:tmpl w:val="D92C2D7E"/>
    <w:lvl w:ilvl="0" w:tplc="9A0671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8"/>
  </w:num>
  <w:num w:numId="5">
    <w:abstractNumId w:val="10"/>
  </w:num>
  <w:num w:numId="6">
    <w:abstractNumId w:val="11"/>
  </w:num>
  <w:num w:numId="7">
    <w:abstractNumId w:val="5"/>
  </w:num>
  <w:num w:numId="8">
    <w:abstractNumId w:val="2"/>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194A"/>
    <w:rsid w:val="000033BC"/>
    <w:rsid w:val="00006FB5"/>
    <w:rsid w:val="00022590"/>
    <w:rsid w:val="00051A6F"/>
    <w:rsid w:val="000533D6"/>
    <w:rsid w:val="000776E1"/>
    <w:rsid w:val="00082274"/>
    <w:rsid w:val="000A31F7"/>
    <w:rsid w:val="000C1FFC"/>
    <w:rsid w:val="000C290F"/>
    <w:rsid w:val="000C77E5"/>
    <w:rsid w:val="000F1D1C"/>
    <w:rsid w:val="000F6A97"/>
    <w:rsid w:val="00107CDA"/>
    <w:rsid w:val="001106CF"/>
    <w:rsid w:val="00135533"/>
    <w:rsid w:val="0013624A"/>
    <w:rsid w:val="00144FC1"/>
    <w:rsid w:val="00155BD2"/>
    <w:rsid w:val="00155C3B"/>
    <w:rsid w:val="00171874"/>
    <w:rsid w:val="00175C77"/>
    <w:rsid w:val="00190FBA"/>
    <w:rsid w:val="00193A96"/>
    <w:rsid w:val="001A6017"/>
    <w:rsid w:val="001D1FA5"/>
    <w:rsid w:val="001D2E8D"/>
    <w:rsid w:val="001F291E"/>
    <w:rsid w:val="0020194A"/>
    <w:rsid w:val="00212369"/>
    <w:rsid w:val="00215BC2"/>
    <w:rsid w:val="00220507"/>
    <w:rsid w:val="002303B6"/>
    <w:rsid w:val="0024179F"/>
    <w:rsid w:val="00241812"/>
    <w:rsid w:val="0025019B"/>
    <w:rsid w:val="002553D4"/>
    <w:rsid w:val="0026751F"/>
    <w:rsid w:val="00276654"/>
    <w:rsid w:val="002769E5"/>
    <w:rsid w:val="00276E1A"/>
    <w:rsid w:val="00277241"/>
    <w:rsid w:val="002913ED"/>
    <w:rsid w:val="002B512F"/>
    <w:rsid w:val="002C30C7"/>
    <w:rsid w:val="002E6CFA"/>
    <w:rsid w:val="002F3465"/>
    <w:rsid w:val="00320C52"/>
    <w:rsid w:val="00333A13"/>
    <w:rsid w:val="003614C2"/>
    <w:rsid w:val="00372D21"/>
    <w:rsid w:val="003D69ED"/>
    <w:rsid w:val="003D70A0"/>
    <w:rsid w:val="00404DB8"/>
    <w:rsid w:val="004533BC"/>
    <w:rsid w:val="004801A8"/>
    <w:rsid w:val="0049117C"/>
    <w:rsid w:val="004B7DD2"/>
    <w:rsid w:val="004C3793"/>
    <w:rsid w:val="004E54FC"/>
    <w:rsid w:val="004F5181"/>
    <w:rsid w:val="00500BDB"/>
    <w:rsid w:val="00501F34"/>
    <w:rsid w:val="00507852"/>
    <w:rsid w:val="00532074"/>
    <w:rsid w:val="00561826"/>
    <w:rsid w:val="005647E1"/>
    <w:rsid w:val="00596EFE"/>
    <w:rsid w:val="005A04C0"/>
    <w:rsid w:val="005A70C9"/>
    <w:rsid w:val="005B1FCE"/>
    <w:rsid w:val="005B7390"/>
    <w:rsid w:val="005C3BFA"/>
    <w:rsid w:val="005C4E94"/>
    <w:rsid w:val="005D5939"/>
    <w:rsid w:val="005F3DCD"/>
    <w:rsid w:val="00625949"/>
    <w:rsid w:val="00632194"/>
    <w:rsid w:val="00634521"/>
    <w:rsid w:val="00637F9F"/>
    <w:rsid w:val="006429CB"/>
    <w:rsid w:val="0067138C"/>
    <w:rsid w:val="006820FE"/>
    <w:rsid w:val="006A270D"/>
    <w:rsid w:val="006B0E50"/>
    <w:rsid w:val="006B5780"/>
    <w:rsid w:val="006F3310"/>
    <w:rsid w:val="006F3879"/>
    <w:rsid w:val="006F3D00"/>
    <w:rsid w:val="00707B6E"/>
    <w:rsid w:val="00752392"/>
    <w:rsid w:val="00760B0A"/>
    <w:rsid w:val="00765DA6"/>
    <w:rsid w:val="00774A18"/>
    <w:rsid w:val="00785E65"/>
    <w:rsid w:val="007A0EE6"/>
    <w:rsid w:val="007A63C5"/>
    <w:rsid w:val="007B3D5B"/>
    <w:rsid w:val="007C44BD"/>
    <w:rsid w:val="007F1B46"/>
    <w:rsid w:val="007F2774"/>
    <w:rsid w:val="007F4254"/>
    <w:rsid w:val="00801DC7"/>
    <w:rsid w:val="0082584C"/>
    <w:rsid w:val="00850806"/>
    <w:rsid w:val="00871685"/>
    <w:rsid w:val="00884430"/>
    <w:rsid w:val="00892559"/>
    <w:rsid w:val="008A632F"/>
    <w:rsid w:val="008B590A"/>
    <w:rsid w:val="008B7A19"/>
    <w:rsid w:val="008D7060"/>
    <w:rsid w:val="008E0DCD"/>
    <w:rsid w:val="008E58DC"/>
    <w:rsid w:val="008F3D50"/>
    <w:rsid w:val="00933AF6"/>
    <w:rsid w:val="009450BA"/>
    <w:rsid w:val="00977A1C"/>
    <w:rsid w:val="0099591F"/>
    <w:rsid w:val="009A77A3"/>
    <w:rsid w:val="009B20AB"/>
    <w:rsid w:val="009B2EC9"/>
    <w:rsid w:val="009C7145"/>
    <w:rsid w:val="009D2B0A"/>
    <w:rsid w:val="009D2FFC"/>
    <w:rsid w:val="009E2034"/>
    <w:rsid w:val="009E24CF"/>
    <w:rsid w:val="00A00FF7"/>
    <w:rsid w:val="00A0138F"/>
    <w:rsid w:val="00A23CC4"/>
    <w:rsid w:val="00A266A1"/>
    <w:rsid w:val="00A55A4F"/>
    <w:rsid w:val="00A55B0B"/>
    <w:rsid w:val="00A57322"/>
    <w:rsid w:val="00A7655F"/>
    <w:rsid w:val="00AA2D51"/>
    <w:rsid w:val="00AB37AA"/>
    <w:rsid w:val="00AE230E"/>
    <w:rsid w:val="00AE4EA2"/>
    <w:rsid w:val="00AF5701"/>
    <w:rsid w:val="00B00FFA"/>
    <w:rsid w:val="00B02D2C"/>
    <w:rsid w:val="00B1111F"/>
    <w:rsid w:val="00B47142"/>
    <w:rsid w:val="00B623B8"/>
    <w:rsid w:val="00B62E26"/>
    <w:rsid w:val="00B7328B"/>
    <w:rsid w:val="00B77F62"/>
    <w:rsid w:val="00B96348"/>
    <w:rsid w:val="00BA20A9"/>
    <w:rsid w:val="00BC6065"/>
    <w:rsid w:val="00BF12E3"/>
    <w:rsid w:val="00BF1CE2"/>
    <w:rsid w:val="00BF50EB"/>
    <w:rsid w:val="00C01911"/>
    <w:rsid w:val="00C021F4"/>
    <w:rsid w:val="00C11881"/>
    <w:rsid w:val="00C21AB3"/>
    <w:rsid w:val="00C33570"/>
    <w:rsid w:val="00C43503"/>
    <w:rsid w:val="00C45726"/>
    <w:rsid w:val="00C632C2"/>
    <w:rsid w:val="00CA10EC"/>
    <w:rsid w:val="00CA6909"/>
    <w:rsid w:val="00CC6A4F"/>
    <w:rsid w:val="00CD17A5"/>
    <w:rsid w:val="00CD50E2"/>
    <w:rsid w:val="00CD5C2F"/>
    <w:rsid w:val="00CE6162"/>
    <w:rsid w:val="00CE7F5A"/>
    <w:rsid w:val="00CE7F7E"/>
    <w:rsid w:val="00D0061F"/>
    <w:rsid w:val="00D05E14"/>
    <w:rsid w:val="00D06C63"/>
    <w:rsid w:val="00D16530"/>
    <w:rsid w:val="00D31ED5"/>
    <w:rsid w:val="00D360D2"/>
    <w:rsid w:val="00D4428C"/>
    <w:rsid w:val="00D52C5A"/>
    <w:rsid w:val="00D62C94"/>
    <w:rsid w:val="00D93099"/>
    <w:rsid w:val="00DF022B"/>
    <w:rsid w:val="00DF2312"/>
    <w:rsid w:val="00E065AF"/>
    <w:rsid w:val="00E1334C"/>
    <w:rsid w:val="00E21924"/>
    <w:rsid w:val="00E334A2"/>
    <w:rsid w:val="00E401FB"/>
    <w:rsid w:val="00E43C91"/>
    <w:rsid w:val="00E53B80"/>
    <w:rsid w:val="00E6319B"/>
    <w:rsid w:val="00E64E26"/>
    <w:rsid w:val="00E774CC"/>
    <w:rsid w:val="00EA4FAF"/>
    <w:rsid w:val="00EC6A8F"/>
    <w:rsid w:val="00EE6E0C"/>
    <w:rsid w:val="00EE7145"/>
    <w:rsid w:val="00EF5227"/>
    <w:rsid w:val="00EF7385"/>
    <w:rsid w:val="00F12612"/>
    <w:rsid w:val="00F36987"/>
    <w:rsid w:val="00F4120B"/>
    <w:rsid w:val="00F51099"/>
    <w:rsid w:val="00F6147B"/>
    <w:rsid w:val="00F633D8"/>
    <w:rsid w:val="00F70B0C"/>
    <w:rsid w:val="00F83A9C"/>
    <w:rsid w:val="00F87DAB"/>
    <w:rsid w:val="00F954BA"/>
    <w:rsid w:val="00F9733B"/>
    <w:rsid w:val="00FA106F"/>
    <w:rsid w:val="00FA3ECD"/>
    <w:rsid w:val="00FD1C70"/>
    <w:rsid w:val="00FE3213"/>
    <w:rsid w:val="00FF0F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46CEC2"/>
  <w15:chartTrackingRefBased/>
  <w15:docId w15:val="{6FE50E11-5DDB-4176-BA7D-10BC44E0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74"/>
    <w:rPr>
      <w:sz w:val="24"/>
      <w:szCs w:val="24"/>
    </w:rPr>
  </w:style>
  <w:style w:type="paragraph" w:styleId="Naslov2">
    <w:name w:val="heading 2"/>
    <w:basedOn w:val="Normal"/>
    <w:next w:val="Normal"/>
    <w:qFormat/>
    <w:rsid w:val="00082274"/>
    <w:pPr>
      <w:keepNext/>
      <w:tabs>
        <w:tab w:val="left" w:pos="426"/>
      </w:tabs>
      <w:ind w:left="360"/>
      <w:jc w:val="center"/>
      <w:outlineLvl w:val="1"/>
    </w:pPr>
    <w:rPr>
      <w:b/>
      <w:bC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uvlaka2">
    <w:name w:val="Body Text Indent 2"/>
    <w:aliases w:val="  uvlaka 2"/>
    <w:basedOn w:val="Normal"/>
    <w:rsid w:val="00082274"/>
    <w:pPr>
      <w:tabs>
        <w:tab w:val="left" w:pos="426"/>
      </w:tabs>
      <w:ind w:firstLine="900"/>
      <w:jc w:val="both"/>
    </w:pPr>
  </w:style>
  <w:style w:type="table" w:styleId="Reetkatablice">
    <w:name w:val="Table Grid"/>
    <w:basedOn w:val="Obinatablica"/>
    <w:uiPriority w:val="59"/>
    <w:rsid w:val="006820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iPriority w:val="99"/>
    <w:unhideWhenUsed/>
    <w:rsid w:val="001D1FA5"/>
    <w:pPr>
      <w:spacing w:before="100" w:beforeAutospacing="1" w:after="100" w:afterAutospacing="1"/>
    </w:pPr>
  </w:style>
  <w:style w:type="paragraph" w:styleId="Odlomakpopisa">
    <w:name w:val="List Paragraph"/>
    <w:basedOn w:val="Normal"/>
    <w:uiPriority w:val="34"/>
    <w:qFormat/>
    <w:rsid w:val="001D1FA5"/>
    <w:pPr>
      <w:ind w:left="708"/>
    </w:pPr>
  </w:style>
  <w:style w:type="character" w:styleId="Hiperveza">
    <w:name w:val="Hyperlink"/>
    <w:uiPriority w:val="99"/>
    <w:semiHidden/>
    <w:unhideWhenUsed/>
    <w:rsid w:val="00EE6E0C"/>
    <w:rPr>
      <w:color w:val="0000FF"/>
      <w:u w:val="single"/>
    </w:rPr>
  </w:style>
  <w:style w:type="paragraph" w:styleId="Tekstbalonia">
    <w:name w:val="Balloon Text"/>
    <w:basedOn w:val="Normal"/>
    <w:link w:val="TekstbaloniaChar"/>
    <w:uiPriority w:val="99"/>
    <w:semiHidden/>
    <w:unhideWhenUsed/>
    <w:rsid w:val="007C44BD"/>
    <w:rPr>
      <w:rFonts w:ascii="Segoe UI" w:hAnsi="Segoe UI" w:cs="Segoe UI"/>
      <w:sz w:val="18"/>
      <w:szCs w:val="18"/>
    </w:rPr>
  </w:style>
  <w:style w:type="character" w:customStyle="1" w:styleId="TekstbaloniaChar">
    <w:name w:val="Tekst balončića Char"/>
    <w:link w:val="Tekstbalonia"/>
    <w:uiPriority w:val="99"/>
    <w:semiHidden/>
    <w:rsid w:val="007C44BD"/>
    <w:rPr>
      <w:rFonts w:ascii="Segoe UI" w:hAnsi="Segoe UI" w:cs="Segoe UI"/>
      <w:sz w:val="18"/>
      <w:szCs w:val="18"/>
    </w:rPr>
  </w:style>
  <w:style w:type="paragraph" w:styleId="Zaglavlje">
    <w:name w:val="header"/>
    <w:basedOn w:val="Normal"/>
    <w:link w:val="ZaglavljeChar"/>
    <w:uiPriority w:val="99"/>
    <w:unhideWhenUsed/>
    <w:rsid w:val="008B7A19"/>
    <w:pPr>
      <w:tabs>
        <w:tab w:val="center" w:pos="4536"/>
        <w:tab w:val="right" w:pos="9072"/>
      </w:tabs>
    </w:pPr>
  </w:style>
  <w:style w:type="character" w:customStyle="1" w:styleId="ZaglavljeChar">
    <w:name w:val="Zaglavlje Char"/>
    <w:link w:val="Zaglavlje"/>
    <w:uiPriority w:val="99"/>
    <w:rsid w:val="008B7A19"/>
    <w:rPr>
      <w:sz w:val="24"/>
      <w:szCs w:val="24"/>
    </w:rPr>
  </w:style>
  <w:style w:type="paragraph" w:styleId="Podnoje">
    <w:name w:val="footer"/>
    <w:basedOn w:val="Normal"/>
    <w:link w:val="PodnojeChar"/>
    <w:uiPriority w:val="99"/>
    <w:unhideWhenUsed/>
    <w:rsid w:val="008B7A19"/>
    <w:pPr>
      <w:tabs>
        <w:tab w:val="center" w:pos="4536"/>
        <w:tab w:val="right" w:pos="9072"/>
      </w:tabs>
    </w:pPr>
  </w:style>
  <w:style w:type="character" w:customStyle="1" w:styleId="PodnojeChar">
    <w:name w:val="Podnožje Char"/>
    <w:link w:val="Podnoje"/>
    <w:uiPriority w:val="99"/>
    <w:rsid w:val="008B7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824">
      <w:bodyDiv w:val="1"/>
      <w:marLeft w:val="0"/>
      <w:marRight w:val="0"/>
      <w:marTop w:val="0"/>
      <w:marBottom w:val="0"/>
      <w:divBdr>
        <w:top w:val="none" w:sz="0" w:space="0" w:color="auto"/>
        <w:left w:val="none" w:sz="0" w:space="0" w:color="auto"/>
        <w:bottom w:val="none" w:sz="0" w:space="0" w:color="auto"/>
        <w:right w:val="none" w:sz="0" w:space="0" w:color="auto"/>
      </w:divBdr>
      <w:divsChild>
        <w:div w:id="1278828347">
          <w:marLeft w:val="0"/>
          <w:marRight w:val="0"/>
          <w:marTop w:val="0"/>
          <w:marBottom w:val="0"/>
          <w:divBdr>
            <w:top w:val="none" w:sz="0" w:space="0" w:color="auto"/>
            <w:left w:val="none" w:sz="0" w:space="0" w:color="auto"/>
            <w:bottom w:val="none" w:sz="0" w:space="0" w:color="auto"/>
            <w:right w:val="none" w:sz="0" w:space="0" w:color="auto"/>
          </w:divBdr>
          <w:divsChild>
            <w:div w:id="290405535">
              <w:marLeft w:val="0"/>
              <w:marRight w:val="0"/>
              <w:marTop w:val="0"/>
              <w:marBottom w:val="0"/>
              <w:divBdr>
                <w:top w:val="none" w:sz="0" w:space="0" w:color="auto"/>
                <w:left w:val="none" w:sz="0" w:space="0" w:color="auto"/>
                <w:bottom w:val="none" w:sz="0" w:space="0" w:color="auto"/>
                <w:right w:val="none" w:sz="0" w:space="0" w:color="auto"/>
              </w:divBdr>
              <w:divsChild>
                <w:div w:id="512494840">
                  <w:marLeft w:val="0"/>
                  <w:marRight w:val="0"/>
                  <w:marTop w:val="0"/>
                  <w:marBottom w:val="0"/>
                  <w:divBdr>
                    <w:top w:val="none" w:sz="0" w:space="0" w:color="auto"/>
                    <w:left w:val="none" w:sz="0" w:space="0" w:color="auto"/>
                    <w:bottom w:val="none" w:sz="0" w:space="0" w:color="auto"/>
                    <w:right w:val="none" w:sz="0" w:space="0" w:color="auto"/>
                  </w:divBdr>
                  <w:divsChild>
                    <w:div w:id="1064183942">
                      <w:marLeft w:val="0"/>
                      <w:marRight w:val="0"/>
                      <w:marTop w:val="0"/>
                      <w:marBottom w:val="0"/>
                      <w:divBdr>
                        <w:top w:val="none" w:sz="0" w:space="0" w:color="auto"/>
                        <w:left w:val="none" w:sz="0" w:space="0" w:color="auto"/>
                        <w:bottom w:val="none" w:sz="0" w:space="0" w:color="auto"/>
                        <w:right w:val="none" w:sz="0" w:space="0" w:color="auto"/>
                      </w:divBdr>
                      <w:divsChild>
                        <w:div w:id="1298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8352">
      <w:bodyDiv w:val="1"/>
      <w:marLeft w:val="0"/>
      <w:marRight w:val="0"/>
      <w:marTop w:val="0"/>
      <w:marBottom w:val="0"/>
      <w:divBdr>
        <w:top w:val="none" w:sz="0" w:space="0" w:color="auto"/>
        <w:left w:val="none" w:sz="0" w:space="0" w:color="auto"/>
        <w:bottom w:val="none" w:sz="0" w:space="0" w:color="auto"/>
        <w:right w:val="none" w:sz="0" w:space="0" w:color="auto"/>
      </w:divBdr>
    </w:div>
    <w:div w:id="305936231">
      <w:bodyDiv w:val="1"/>
      <w:marLeft w:val="30"/>
      <w:marRight w:val="30"/>
      <w:marTop w:val="30"/>
      <w:marBottom w:val="30"/>
      <w:divBdr>
        <w:top w:val="none" w:sz="0" w:space="0" w:color="auto"/>
        <w:left w:val="none" w:sz="0" w:space="0" w:color="auto"/>
        <w:bottom w:val="none" w:sz="0" w:space="0" w:color="auto"/>
        <w:right w:val="none" w:sz="0" w:space="0" w:color="auto"/>
      </w:divBdr>
      <w:divsChild>
        <w:div w:id="466631203">
          <w:marLeft w:val="0"/>
          <w:marRight w:val="0"/>
          <w:marTop w:val="0"/>
          <w:marBottom w:val="0"/>
          <w:divBdr>
            <w:top w:val="none" w:sz="0" w:space="0" w:color="auto"/>
            <w:left w:val="none" w:sz="0" w:space="0" w:color="auto"/>
            <w:bottom w:val="none" w:sz="0" w:space="0" w:color="auto"/>
            <w:right w:val="none" w:sz="0" w:space="0" w:color="auto"/>
          </w:divBdr>
        </w:div>
      </w:divsChild>
    </w:div>
    <w:div w:id="954599039">
      <w:bodyDiv w:val="1"/>
      <w:marLeft w:val="0"/>
      <w:marRight w:val="0"/>
      <w:marTop w:val="0"/>
      <w:marBottom w:val="0"/>
      <w:divBdr>
        <w:top w:val="none" w:sz="0" w:space="0" w:color="auto"/>
        <w:left w:val="none" w:sz="0" w:space="0" w:color="auto"/>
        <w:bottom w:val="none" w:sz="0" w:space="0" w:color="auto"/>
        <w:right w:val="none" w:sz="0" w:space="0" w:color="auto"/>
      </w:divBdr>
    </w:div>
    <w:div w:id="1002663345">
      <w:bodyDiv w:val="1"/>
      <w:marLeft w:val="0"/>
      <w:marRight w:val="0"/>
      <w:marTop w:val="0"/>
      <w:marBottom w:val="0"/>
      <w:divBdr>
        <w:top w:val="none" w:sz="0" w:space="0" w:color="auto"/>
        <w:left w:val="none" w:sz="0" w:space="0" w:color="auto"/>
        <w:bottom w:val="none" w:sz="0" w:space="0" w:color="auto"/>
        <w:right w:val="none" w:sz="0" w:space="0" w:color="auto"/>
      </w:divBdr>
      <w:divsChild>
        <w:div w:id="543253486">
          <w:marLeft w:val="0"/>
          <w:marRight w:val="0"/>
          <w:marTop w:val="0"/>
          <w:marBottom w:val="0"/>
          <w:divBdr>
            <w:top w:val="none" w:sz="0" w:space="0" w:color="auto"/>
            <w:left w:val="none" w:sz="0" w:space="0" w:color="auto"/>
            <w:bottom w:val="none" w:sz="0" w:space="0" w:color="auto"/>
            <w:right w:val="none" w:sz="0" w:space="0" w:color="auto"/>
          </w:divBdr>
          <w:divsChild>
            <w:div w:id="22943983">
              <w:marLeft w:val="0"/>
              <w:marRight w:val="0"/>
              <w:marTop w:val="0"/>
              <w:marBottom w:val="0"/>
              <w:divBdr>
                <w:top w:val="none" w:sz="0" w:space="0" w:color="auto"/>
                <w:left w:val="none" w:sz="0" w:space="0" w:color="auto"/>
                <w:bottom w:val="none" w:sz="0" w:space="0" w:color="auto"/>
                <w:right w:val="none" w:sz="0" w:space="0" w:color="auto"/>
              </w:divBdr>
              <w:divsChild>
                <w:div w:id="11859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9280">
      <w:bodyDiv w:val="1"/>
      <w:marLeft w:val="0"/>
      <w:marRight w:val="0"/>
      <w:marTop w:val="0"/>
      <w:marBottom w:val="0"/>
      <w:divBdr>
        <w:top w:val="none" w:sz="0" w:space="0" w:color="auto"/>
        <w:left w:val="none" w:sz="0" w:space="0" w:color="auto"/>
        <w:bottom w:val="none" w:sz="0" w:space="0" w:color="auto"/>
        <w:right w:val="none" w:sz="0" w:space="0" w:color="auto"/>
      </w:divBdr>
      <w:divsChild>
        <w:div w:id="1557279406">
          <w:marLeft w:val="0"/>
          <w:marRight w:val="0"/>
          <w:marTop w:val="0"/>
          <w:marBottom w:val="0"/>
          <w:divBdr>
            <w:top w:val="none" w:sz="0" w:space="0" w:color="auto"/>
            <w:left w:val="none" w:sz="0" w:space="0" w:color="auto"/>
            <w:bottom w:val="none" w:sz="0" w:space="0" w:color="auto"/>
            <w:right w:val="none" w:sz="0" w:space="0" w:color="auto"/>
          </w:divBdr>
          <w:divsChild>
            <w:div w:id="699471225">
              <w:marLeft w:val="0"/>
              <w:marRight w:val="0"/>
              <w:marTop w:val="0"/>
              <w:marBottom w:val="0"/>
              <w:divBdr>
                <w:top w:val="none" w:sz="0" w:space="0" w:color="auto"/>
                <w:left w:val="none" w:sz="0" w:space="0" w:color="auto"/>
                <w:bottom w:val="none" w:sz="0" w:space="0" w:color="auto"/>
                <w:right w:val="none" w:sz="0" w:space="0" w:color="auto"/>
              </w:divBdr>
              <w:divsChild>
                <w:div w:id="1186677359">
                  <w:marLeft w:val="0"/>
                  <w:marRight w:val="0"/>
                  <w:marTop w:val="0"/>
                  <w:marBottom w:val="0"/>
                  <w:divBdr>
                    <w:top w:val="none" w:sz="0" w:space="0" w:color="auto"/>
                    <w:left w:val="none" w:sz="0" w:space="0" w:color="auto"/>
                    <w:bottom w:val="none" w:sz="0" w:space="0" w:color="auto"/>
                    <w:right w:val="none" w:sz="0" w:space="0" w:color="auto"/>
                  </w:divBdr>
                  <w:divsChild>
                    <w:div w:id="125659789">
                      <w:marLeft w:val="0"/>
                      <w:marRight w:val="0"/>
                      <w:marTop w:val="0"/>
                      <w:marBottom w:val="0"/>
                      <w:divBdr>
                        <w:top w:val="none" w:sz="0" w:space="0" w:color="auto"/>
                        <w:left w:val="none" w:sz="0" w:space="0" w:color="auto"/>
                        <w:bottom w:val="none" w:sz="0" w:space="0" w:color="auto"/>
                        <w:right w:val="none" w:sz="0" w:space="0" w:color="auto"/>
                      </w:divBdr>
                      <w:divsChild>
                        <w:div w:id="7727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902796">
      <w:bodyDiv w:val="1"/>
      <w:marLeft w:val="0"/>
      <w:marRight w:val="0"/>
      <w:marTop w:val="0"/>
      <w:marBottom w:val="0"/>
      <w:divBdr>
        <w:top w:val="none" w:sz="0" w:space="0" w:color="auto"/>
        <w:left w:val="none" w:sz="0" w:space="0" w:color="auto"/>
        <w:bottom w:val="none" w:sz="0" w:space="0" w:color="auto"/>
        <w:right w:val="none" w:sz="0" w:space="0" w:color="auto"/>
      </w:divBdr>
    </w:div>
    <w:div w:id="1507360714">
      <w:bodyDiv w:val="1"/>
      <w:marLeft w:val="0"/>
      <w:marRight w:val="0"/>
      <w:marTop w:val="0"/>
      <w:marBottom w:val="0"/>
      <w:divBdr>
        <w:top w:val="none" w:sz="0" w:space="0" w:color="auto"/>
        <w:left w:val="none" w:sz="0" w:space="0" w:color="auto"/>
        <w:bottom w:val="none" w:sz="0" w:space="0" w:color="auto"/>
        <w:right w:val="none" w:sz="0" w:space="0" w:color="auto"/>
      </w:divBdr>
    </w:div>
    <w:div w:id="1632636239">
      <w:bodyDiv w:val="1"/>
      <w:marLeft w:val="0"/>
      <w:marRight w:val="0"/>
      <w:marTop w:val="0"/>
      <w:marBottom w:val="0"/>
      <w:divBdr>
        <w:top w:val="none" w:sz="0" w:space="0" w:color="auto"/>
        <w:left w:val="none" w:sz="0" w:space="0" w:color="auto"/>
        <w:bottom w:val="none" w:sz="0" w:space="0" w:color="auto"/>
        <w:right w:val="none" w:sz="0" w:space="0" w:color="auto"/>
      </w:divBdr>
    </w:div>
    <w:div w:id="16549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27D9-D713-4E51-8D71-1621AC60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982</Words>
  <Characters>5602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lpstr>
    </vt:vector>
  </TitlesOfParts>
  <Company>grad ozalj</Company>
  <LinksUpToDate>false</LinksUpToDate>
  <CharactersWithSpaces>6571</CharactersWithSpaces>
  <SharedDoc>false</SharedDoc>
  <HLinks>
    <vt:vector size="108" baseType="variant">
      <vt:variant>
        <vt:i4>6750254</vt:i4>
      </vt:variant>
      <vt:variant>
        <vt:i4>51</vt:i4>
      </vt:variant>
      <vt:variant>
        <vt:i4>0</vt:i4>
      </vt:variant>
      <vt:variant>
        <vt:i4>5</vt:i4>
      </vt:variant>
      <vt:variant>
        <vt:lpwstr>https://hr.wikipedia.org/w/index.php?title=Ozaljski_knji%C5%BEevno-jezi%C4%8Dni_krug&amp;action=edit&amp;redlink=1</vt:lpwstr>
      </vt:variant>
      <vt:variant>
        <vt:lpwstr/>
      </vt:variant>
      <vt:variant>
        <vt:i4>5570570</vt:i4>
      </vt:variant>
      <vt:variant>
        <vt:i4>48</vt:i4>
      </vt:variant>
      <vt:variant>
        <vt:i4>0</vt:i4>
      </vt:variant>
      <vt:variant>
        <vt:i4>5</vt:i4>
      </vt:variant>
      <vt:variant>
        <vt:lpwstr>https://hr.wikipedia.org/wiki/%C5%A0tokavsko</vt:lpwstr>
      </vt:variant>
      <vt:variant>
        <vt:lpwstr/>
      </vt:variant>
      <vt:variant>
        <vt:i4>6422563</vt:i4>
      </vt:variant>
      <vt:variant>
        <vt:i4>45</vt:i4>
      </vt:variant>
      <vt:variant>
        <vt:i4>0</vt:i4>
      </vt:variant>
      <vt:variant>
        <vt:i4>5</vt:i4>
      </vt:variant>
      <vt:variant>
        <vt:lpwstr>https://hr.wikipedia.org/wiki/%C4%8Cakavsko</vt:lpwstr>
      </vt:variant>
      <vt:variant>
        <vt:lpwstr/>
      </vt:variant>
      <vt:variant>
        <vt:i4>3211358</vt:i4>
      </vt:variant>
      <vt:variant>
        <vt:i4>42</vt:i4>
      </vt:variant>
      <vt:variant>
        <vt:i4>0</vt:i4>
      </vt:variant>
      <vt:variant>
        <vt:i4>5</vt:i4>
      </vt:variant>
      <vt:variant>
        <vt:lpwstr>https://hr.wikipedia.org/wiki/Kajkavsko_narje%C4%8Dje</vt:lpwstr>
      </vt:variant>
      <vt:variant>
        <vt:lpwstr/>
      </vt:variant>
      <vt:variant>
        <vt:i4>4718697</vt:i4>
      </vt:variant>
      <vt:variant>
        <vt:i4>39</vt:i4>
      </vt:variant>
      <vt:variant>
        <vt:i4>0</vt:i4>
      </vt:variant>
      <vt:variant>
        <vt:i4>5</vt:i4>
      </vt:variant>
      <vt:variant>
        <vt:lpwstr>https://hr.wikipedia.org/w/index.php?title=Gazophylacium_(rje%C4%8Dnik)&amp;action=edit&amp;redlink=1</vt:lpwstr>
      </vt:variant>
      <vt:variant>
        <vt:lpwstr/>
      </vt:variant>
      <vt:variant>
        <vt:i4>3145828</vt:i4>
      </vt:variant>
      <vt:variant>
        <vt:i4>36</vt:i4>
      </vt:variant>
      <vt:variant>
        <vt:i4>0</vt:i4>
      </vt:variant>
      <vt:variant>
        <vt:i4>5</vt:i4>
      </vt:variant>
      <vt:variant>
        <vt:lpwstr>https://hr.wikipedia.org/wiki/Istra</vt:lpwstr>
      </vt:variant>
      <vt:variant>
        <vt:lpwstr/>
      </vt:variant>
      <vt:variant>
        <vt:i4>6946875</vt:i4>
      </vt:variant>
      <vt:variant>
        <vt:i4>33</vt:i4>
      </vt:variant>
      <vt:variant>
        <vt:i4>0</vt:i4>
      </vt:variant>
      <vt:variant>
        <vt:i4>5</vt:i4>
      </vt:variant>
      <vt:variant>
        <vt:lpwstr>https://hr.wikipedia.org/wiki/%C4%8Cakovec</vt:lpwstr>
      </vt:variant>
      <vt:variant>
        <vt:lpwstr/>
      </vt:variant>
      <vt:variant>
        <vt:i4>7143426</vt:i4>
      </vt:variant>
      <vt:variant>
        <vt:i4>30</vt:i4>
      </vt:variant>
      <vt:variant>
        <vt:i4>0</vt:i4>
      </vt:variant>
      <vt:variant>
        <vt:i4>5</vt:i4>
      </vt:variant>
      <vt:variant>
        <vt:lpwstr>https://hr.wikipedia.org/wiki/Pavlinski_samostan_Sveta_Jelena</vt:lpwstr>
      </vt:variant>
      <vt:variant>
        <vt:lpwstr/>
      </vt:variant>
      <vt:variant>
        <vt:i4>2556023</vt:i4>
      </vt:variant>
      <vt:variant>
        <vt:i4>27</vt:i4>
      </vt:variant>
      <vt:variant>
        <vt:i4>0</vt:i4>
      </vt:variant>
      <vt:variant>
        <vt:i4>5</vt:i4>
      </vt:variant>
      <vt:variant>
        <vt:lpwstr>https://hr.wikipedia.org/wiki/Ozalj</vt:lpwstr>
      </vt:variant>
      <vt:variant>
        <vt:lpwstr/>
      </vt:variant>
      <vt:variant>
        <vt:i4>5767179</vt:i4>
      </vt:variant>
      <vt:variant>
        <vt:i4>24</vt:i4>
      </vt:variant>
      <vt:variant>
        <vt:i4>0</vt:i4>
      </vt:variant>
      <vt:variant>
        <vt:i4>5</vt:i4>
      </vt:variant>
      <vt:variant>
        <vt:lpwstr>https://hr.wikipedia.org/wiki/Rim</vt:lpwstr>
      </vt:variant>
      <vt:variant>
        <vt:lpwstr/>
      </vt:variant>
      <vt:variant>
        <vt:i4>4259852</vt:i4>
      </vt:variant>
      <vt:variant>
        <vt:i4>21</vt:i4>
      </vt:variant>
      <vt:variant>
        <vt:i4>0</vt:i4>
      </vt:variant>
      <vt:variant>
        <vt:i4>5</vt:i4>
      </vt:variant>
      <vt:variant>
        <vt:lpwstr>https://hr.wikipedia.org/wiki/Bogoslovlje</vt:lpwstr>
      </vt:variant>
      <vt:variant>
        <vt:lpwstr/>
      </vt:variant>
      <vt:variant>
        <vt:i4>7733298</vt:i4>
      </vt:variant>
      <vt:variant>
        <vt:i4>18</vt:i4>
      </vt:variant>
      <vt:variant>
        <vt:i4>0</vt:i4>
      </vt:variant>
      <vt:variant>
        <vt:i4>5</vt:i4>
      </vt:variant>
      <vt:variant>
        <vt:lpwstr>https://hr.wikipedia.org/wiki/Be%C4%8D</vt:lpwstr>
      </vt:variant>
      <vt:variant>
        <vt:lpwstr/>
      </vt:variant>
      <vt:variant>
        <vt:i4>5242885</vt:i4>
      </vt:variant>
      <vt:variant>
        <vt:i4>15</vt:i4>
      </vt:variant>
      <vt:variant>
        <vt:i4>0</vt:i4>
      </vt:variant>
      <vt:variant>
        <vt:i4>5</vt:i4>
      </vt:variant>
      <vt:variant>
        <vt:lpwstr>https://hr.wikipedia.org/wiki/Filozofija</vt:lpwstr>
      </vt:variant>
      <vt:variant>
        <vt:lpwstr/>
      </vt:variant>
      <vt:variant>
        <vt:i4>5373974</vt:i4>
      </vt:variant>
      <vt:variant>
        <vt:i4>12</vt:i4>
      </vt:variant>
      <vt:variant>
        <vt:i4>0</vt:i4>
      </vt:variant>
      <vt:variant>
        <vt:i4>5</vt:i4>
      </vt:variant>
      <vt:variant>
        <vt:lpwstr>https://hr.wikipedia.org/wiki/Pavlini</vt:lpwstr>
      </vt:variant>
      <vt:variant>
        <vt:lpwstr/>
      </vt:variant>
      <vt:variant>
        <vt:i4>3211385</vt:i4>
      </vt:variant>
      <vt:variant>
        <vt:i4>9</vt:i4>
      </vt:variant>
      <vt:variant>
        <vt:i4>0</vt:i4>
      </vt:variant>
      <vt:variant>
        <vt:i4>5</vt:i4>
      </vt:variant>
      <vt:variant>
        <vt:lpwstr>https://hr.wikipedia.org/wiki/1616.</vt:lpwstr>
      </vt:variant>
      <vt:variant>
        <vt:lpwstr/>
      </vt:variant>
      <vt:variant>
        <vt:i4>4849674</vt:i4>
      </vt:variant>
      <vt:variant>
        <vt:i4>6</vt:i4>
      </vt:variant>
      <vt:variant>
        <vt:i4>0</vt:i4>
      </vt:variant>
      <vt:variant>
        <vt:i4>5</vt:i4>
      </vt:variant>
      <vt:variant>
        <vt:lpwstr>https://hr.wikipedia.org/wiki/Leksikograf</vt:lpwstr>
      </vt:variant>
      <vt:variant>
        <vt:lpwstr/>
      </vt:variant>
      <vt:variant>
        <vt:i4>2228338</vt:i4>
      </vt:variant>
      <vt:variant>
        <vt:i4>3</vt:i4>
      </vt:variant>
      <vt:variant>
        <vt:i4>0</vt:i4>
      </vt:variant>
      <vt:variant>
        <vt:i4>5</vt:i4>
      </vt:variant>
      <vt:variant>
        <vt:lpwstr>https://hr.wikipedia.org/wiki/Jezikoslovlje</vt:lpwstr>
      </vt:variant>
      <vt:variant>
        <vt:lpwstr/>
      </vt:variant>
      <vt:variant>
        <vt:i4>3145848</vt:i4>
      </vt:variant>
      <vt:variant>
        <vt:i4>0</vt:i4>
      </vt:variant>
      <vt:variant>
        <vt:i4>0</vt:i4>
      </vt:variant>
      <vt:variant>
        <vt:i4>5</vt:i4>
      </vt:variant>
      <vt:variant>
        <vt:lpwstr>https://hr.wikipedia.org/wiki/Hrvatska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pravnica</dc:creator>
  <cp:keywords/>
  <cp:lastModifiedBy>Vesna Cvijak</cp:lastModifiedBy>
  <cp:revision>2</cp:revision>
  <cp:lastPrinted>2016-08-16T06:42:00Z</cp:lastPrinted>
  <dcterms:created xsi:type="dcterms:W3CDTF">2021-04-08T06:16:00Z</dcterms:created>
  <dcterms:modified xsi:type="dcterms:W3CDTF">2021-04-08T06:16:00Z</dcterms:modified>
</cp:coreProperties>
</file>