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89B56" w14:textId="77777777" w:rsidR="00F55EEB" w:rsidRDefault="00F55EEB" w:rsidP="00F55EEB">
      <w:pPr>
        <w:pStyle w:val="Zaglavlje"/>
        <w:tabs>
          <w:tab w:val="left" w:pos="708"/>
        </w:tabs>
        <w:rPr>
          <w:rFonts w:ascii="Calibri" w:hAnsi="Calibri" w:cs="Calibri"/>
        </w:rPr>
      </w:pPr>
      <w:bookmarkStart w:id="0" w:name="_GoBack"/>
      <w:bookmarkEnd w:id="0"/>
      <w:r>
        <w:rPr>
          <w:rFonts w:ascii="Calibri" w:hAnsi="Calibri" w:cs="Calibri"/>
        </w:rPr>
        <w:tab/>
      </w:r>
      <w:r>
        <w:rPr>
          <w:rFonts w:ascii="Calibri" w:hAnsi="Calibri" w:cs="Calibri"/>
        </w:rPr>
        <w:tab/>
        <w:t xml:space="preserve">                      </w:t>
      </w:r>
    </w:p>
    <w:p w14:paraId="528C0184" w14:textId="77777777" w:rsidR="00F55EEB" w:rsidRDefault="00F55EEB" w:rsidP="00F55EEB">
      <w:pPr>
        <w:pStyle w:val="Zaglavlje"/>
        <w:tabs>
          <w:tab w:val="left" w:pos="708"/>
        </w:tabs>
        <w:rPr>
          <w:rFonts w:ascii="Calibri" w:hAnsi="Calibri" w:cs="Calibri"/>
        </w:rPr>
      </w:pPr>
    </w:p>
    <w:p w14:paraId="60230589" w14:textId="04A897E7" w:rsidR="003A13E9" w:rsidRPr="00AD23FD" w:rsidRDefault="003A13E9" w:rsidP="003A13E9">
      <w:pPr>
        <w:tabs>
          <w:tab w:val="left" w:pos="2550"/>
        </w:tabs>
        <w:jc w:val="both"/>
        <w:rPr>
          <w:rFonts w:asciiTheme="minorHAnsi" w:hAnsiTheme="minorHAnsi"/>
          <w:sz w:val="24"/>
          <w:szCs w:val="24"/>
          <w:lang w:eastAsia="hr-HR"/>
        </w:rPr>
      </w:pPr>
      <w:r w:rsidRPr="00AD23FD">
        <w:rPr>
          <w:rFonts w:asciiTheme="minorHAnsi" w:hAnsiTheme="minorHAnsi"/>
          <w:sz w:val="24"/>
          <w:szCs w:val="24"/>
          <w:lang w:eastAsia="hr-HR"/>
        </w:rPr>
        <w:t xml:space="preserve">                       </w:t>
      </w:r>
      <w:r w:rsidR="00E42A99" w:rsidRPr="00AD23FD">
        <w:rPr>
          <w:rFonts w:asciiTheme="minorHAnsi" w:hAnsiTheme="minorHAnsi" w:cs="Arial"/>
          <w:sz w:val="24"/>
          <w:szCs w:val="24"/>
          <w:lang w:eastAsia="hr-HR"/>
        </w:rPr>
        <w:object w:dxaOrig="708" w:dyaOrig="1194" w14:anchorId="613EBE13">
          <v:rect id="rectole0000000000" o:spid="_x0000_i1025" style="width:35.25pt;height:51pt" o:ole="" o:preferrelative="t" stroked="f">
            <v:imagedata r:id="rId8" o:title=""/>
          </v:rect>
          <o:OLEObject Type="Embed" ProgID="StaticMetafile" ShapeID="rectole0000000000" DrawAspect="Content" ObjectID="_1636793930" r:id="rId9"/>
        </w:object>
      </w:r>
      <w:r w:rsidRPr="00AD23FD">
        <w:rPr>
          <w:rFonts w:asciiTheme="minorHAnsi" w:hAnsiTheme="minorHAnsi"/>
          <w:sz w:val="24"/>
          <w:szCs w:val="24"/>
          <w:lang w:eastAsia="hr-HR"/>
        </w:rPr>
        <w:t xml:space="preserve">      </w:t>
      </w:r>
      <w:r w:rsidRPr="00AD23FD">
        <w:rPr>
          <w:rFonts w:asciiTheme="minorHAnsi" w:hAnsiTheme="minorHAnsi"/>
          <w:sz w:val="24"/>
          <w:szCs w:val="24"/>
          <w:lang w:eastAsia="hr-HR"/>
        </w:rPr>
        <w:tab/>
      </w:r>
    </w:p>
    <w:p w14:paraId="3A9837C7" w14:textId="77777777" w:rsidR="003A13E9" w:rsidRPr="00AD23FD" w:rsidRDefault="003A13E9" w:rsidP="003A13E9">
      <w:pPr>
        <w:keepNext/>
        <w:jc w:val="both"/>
        <w:rPr>
          <w:rFonts w:asciiTheme="minorHAnsi" w:eastAsia="Arial" w:hAnsiTheme="minorHAnsi" w:cs="Arial"/>
          <w:b/>
          <w:sz w:val="24"/>
          <w:szCs w:val="24"/>
          <w:lang w:eastAsia="hr-HR"/>
        </w:rPr>
      </w:pPr>
      <w:r w:rsidRPr="00AD23FD">
        <w:rPr>
          <w:rFonts w:asciiTheme="minorHAnsi" w:eastAsia="Arial" w:hAnsiTheme="minorHAnsi" w:cs="Arial"/>
          <w:sz w:val="24"/>
          <w:szCs w:val="24"/>
          <w:lang w:eastAsia="hr-HR"/>
        </w:rPr>
        <w:t xml:space="preserve">  </w:t>
      </w:r>
      <w:r w:rsidRPr="00AD23FD">
        <w:rPr>
          <w:rFonts w:asciiTheme="minorHAnsi" w:eastAsia="Arial" w:hAnsiTheme="minorHAnsi" w:cs="Arial"/>
          <w:b/>
          <w:sz w:val="24"/>
          <w:szCs w:val="24"/>
          <w:lang w:eastAsia="hr-HR"/>
        </w:rPr>
        <w:t xml:space="preserve">REPUBLIKA HRVATSKA                                         </w:t>
      </w:r>
    </w:p>
    <w:p w14:paraId="7CA0B36B" w14:textId="77777777" w:rsidR="003A13E9" w:rsidRPr="00AD23FD" w:rsidRDefault="003A13E9" w:rsidP="003A13E9">
      <w:pPr>
        <w:spacing w:before="240" w:after="60"/>
        <w:jc w:val="both"/>
        <w:rPr>
          <w:rFonts w:asciiTheme="minorHAnsi" w:hAnsiTheme="minorHAnsi"/>
          <w:b/>
          <w:sz w:val="24"/>
          <w:szCs w:val="24"/>
          <w:lang w:eastAsia="hr-HR"/>
        </w:rPr>
      </w:pPr>
      <w:r w:rsidRPr="00AD23FD">
        <w:rPr>
          <w:rFonts w:asciiTheme="minorHAnsi" w:hAnsiTheme="minorHAnsi"/>
          <w:b/>
          <w:sz w:val="24"/>
          <w:szCs w:val="24"/>
          <w:lang w:eastAsia="hr-HR"/>
        </w:rPr>
        <w:t xml:space="preserve">  KARLOVAČKA ŽUPANIJA</w:t>
      </w:r>
    </w:p>
    <w:p w14:paraId="3C0FFFD1" w14:textId="77777777" w:rsidR="003A13E9" w:rsidRPr="00AD23FD" w:rsidRDefault="003A13E9" w:rsidP="003A13E9">
      <w:pPr>
        <w:keepNext/>
        <w:jc w:val="both"/>
        <w:rPr>
          <w:rFonts w:asciiTheme="minorHAnsi" w:hAnsiTheme="minorHAnsi"/>
          <w:b/>
          <w:sz w:val="24"/>
          <w:szCs w:val="24"/>
          <w:lang w:eastAsia="hr-HR"/>
        </w:rPr>
      </w:pPr>
      <w:r w:rsidRPr="00AD23FD">
        <w:rPr>
          <w:rFonts w:asciiTheme="minorHAnsi" w:hAnsiTheme="minorHAnsi" w:cs="Arial"/>
          <w:sz w:val="24"/>
          <w:szCs w:val="24"/>
          <w:lang w:eastAsia="hr-HR"/>
        </w:rPr>
        <w:object w:dxaOrig="526" w:dyaOrig="708" w14:anchorId="3F0ED24B">
          <v:rect id="rectole0000000001" o:spid="_x0000_i1026" style="width:26.25pt;height:35.25pt" o:ole="" o:preferrelative="t" stroked="f">
            <v:imagedata r:id="rId10" o:title=""/>
          </v:rect>
          <o:OLEObject Type="Embed" ProgID="StaticMetafile" ShapeID="rectole0000000001" DrawAspect="Content" ObjectID="_1636793931" r:id="rId11"/>
        </w:object>
      </w:r>
      <w:r w:rsidRPr="00AD23FD">
        <w:rPr>
          <w:rFonts w:asciiTheme="minorHAnsi" w:hAnsiTheme="minorHAnsi"/>
          <w:i/>
          <w:sz w:val="24"/>
          <w:szCs w:val="24"/>
          <w:lang w:eastAsia="hr-HR"/>
        </w:rPr>
        <w:t xml:space="preserve">      </w:t>
      </w:r>
      <w:r w:rsidRPr="00AD23FD">
        <w:rPr>
          <w:rFonts w:asciiTheme="minorHAnsi" w:hAnsiTheme="minorHAnsi"/>
          <w:b/>
          <w:sz w:val="24"/>
          <w:szCs w:val="24"/>
          <w:lang w:eastAsia="hr-HR"/>
        </w:rPr>
        <w:t>GRAD OZALJ</w:t>
      </w:r>
    </w:p>
    <w:p w14:paraId="4CD5B6CA" w14:textId="2FBF8563" w:rsidR="003A13E9" w:rsidRPr="00AD23FD" w:rsidRDefault="00473421" w:rsidP="003A13E9">
      <w:pPr>
        <w:keepNext/>
        <w:jc w:val="both"/>
        <w:rPr>
          <w:rFonts w:asciiTheme="minorHAnsi" w:hAnsiTheme="minorHAnsi"/>
          <w:i/>
          <w:sz w:val="24"/>
          <w:szCs w:val="24"/>
          <w:lang w:eastAsia="hr-HR"/>
        </w:rPr>
      </w:pPr>
      <w:r>
        <w:rPr>
          <w:rFonts w:asciiTheme="minorHAnsi" w:hAnsiTheme="minorHAnsi"/>
          <w:b/>
          <w:sz w:val="24"/>
          <w:szCs w:val="24"/>
          <w:lang w:eastAsia="hr-HR"/>
        </w:rPr>
        <w:t>STRUČNO POVJERENSTVO</w:t>
      </w:r>
    </w:p>
    <w:p w14:paraId="3DD23042" w14:textId="77777777" w:rsidR="003A13E9" w:rsidRPr="00AD23FD" w:rsidRDefault="003A13E9" w:rsidP="003A13E9">
      <w:pPr>
        <w:rPr>
          <w:rFonts w:asciiTheme="minorHAnsi" w:hAnsiTheme="minorHAnsi"/>
          <w:b/>
          <w:sz w:val="24"/>
          <w:szCs w:val="24"/>
          <w:lang w:eastAsia="hr-HR"/>
        </w:rPr>
      </w:pPr>
    </w:p>
    <w:p w14:paraId="43923BC1" w14:textId="16F40A5E" w:rsidR="003A13E9" w:rsidRPr="005755AB" w:rsidRDefault="003A13E9" w:rsidP="00321A6F">
      <w:pPr>
        <w:rPr>
          <w:lang w:eastAsia="hr-HR"/>
        </w:rPr>
      </w:pPr>
      <w:bookmarkStart w:id="1" w:name="_Toc5200288"/>
      <w:r w:rsidRPr="005755AB">
        <w:rPr>
          <w:lang w:eastAsia="hr-HR"/>
        </w:rPr>
        <w:t>KLASA:</w:t>
      </w:r>
      <w:r w:rsidR="00641919" w:rsidRPr="005755AB">
        <w:t xml:space="preserve"> </w:t>
      </w:r>
      <w:r w:rsidR="00C9165A" w:rsidRPr="005755AB">
        <w:rPr>
          <w:lang w:eastAsia="hr-HR"/>
        </w:rPr>
        <w:t>406-09/1</w:t>
      </w:r>
      <w:r w:rsidR="00202252" w:rsidRPr="005755AB">
        <w:rPr>
          <w:lang w:eastAsia="hr-HR"/>
        </w:rPr>
        <w:t>9</w:t>
      </w:r>
      <w:r w:rsidR="00C9165A" w:rsidRPr="005755AB">
        <w:rPr>
          <w:lang w:eastAsia="hr-HR"/>
        </w:rPr>
        <w:t>-01/</w:t>
      </w:r>
      <w:bookmarkEnd w:id="1"/>
      <w:r w:rsidR="00473421">
        <w:rPr>
          <w:lang w:eastAsia="hr-HR"/>
        </w:rPr>
        <w:t>12</w:t>
      </w:r>
    </w:p>
    <w:p w14:paraId="5C0B248B" w14:textId="168DF576" w:rsidR="003A13E9" w:rsidRPr="005755AB" w:rsidRDefault="005A7FF4" w:rsidP="00321A6F">
      <w:pPr>
        <w:rPr>
          <w:lang w:eastAsia="hr-HR"/>
        </w:rPr>
      </w:pPr>
      <w:r w:rsidRPr="005755AB">
        <w:rPr>
          <w:lang w:eastAsia="hr-HR"/>
        </w:rPr>
        <w:t>URBROJ: 2133</w:t>
      </w:r>
      <w:r w:rsidR="00202252" w:rsidRPr="005755AB">
        <w:rPr>
          <w:lang w:eastAsia="hr-HR"/>
        </w:rPr>
        <w:t>/05-0</w:t>
      </w:r>
      <w:r w:rsidR="00473421">
        <w:rPr>
          <w:lang w:eastAsia="hr-HR"/>
        </w:rPr>
        <w:t>3</w:t>
      </w:r>
      <w:r w:rsidR="00202252" w:rsidRPr="005755AB">
        <w:rPr>
          <w:lang w:eastAsia="hr-HR"/>
        </w:rPr>
        <w:t>-19</w:t>
      </w:r>
      <w:r w:rsidRPr="005755AB">
        <w:rPr>
          <w:lang w:eastAsia="hr-HR"/>
        </w:rPr>
        <w:t>-03</w:t>
      </w:r>
    </w:p>
    <w:p w14:paraId="3285C2A3" w14:textId="77777777" w:rsidR="00641919" w:rsidRPr="00AD23FD" w:rsidRDefault="00641919" w:rsidP="003A13E9">
      <w:pPr>
        <w:rPr>
          <w:rFonts w:asciiTheme="minorHAnsi" w:hAnsiTheme="minorHAnsi"/>
          <w:b/>
          <w:sz w:val="24"/>
          <w:szCs w:val="24"/>
          <w:lang w:eastAsia="hr-HR"/>
        </w:rPr>
      </w:pPr>
    </w:p>
    <w:p w14:paraId="5088AE65" w14:textId="7BB2FF06" w:rsidR="00641919" w:rsidRPr="00AD23FD" w:rsidRDefault="00105BB7" w:rsidP="003A13E9">
      <w:pPr>
        <w:rPr>
          <w:rFonts w:asciiTheme="minorHAnsi" w:hAnsiTheme="minorHAnsi"/>
          <w:b/>
          <w:sz w:val="24"/>
          <w:szCs w:val="24"/>
          <w:lang w:eastAsia="hr-HR"/>
        </w:rPr>
      </w:pPr>
      <w:r>
        <w:rPr>
          <w:rFonts w:asciiTheme="minorHAnsi" w:hAnsiTheme="minorHAnsi"/>
          <w:b/>
          <w:sz w:val="24"/>
          <w:szCs w:val="24"/>
          <w:lang w:eastAsia="hr-HR"/>
        </w:rPr>
        <w:t xml:space="preserve">Evidencijski broj nabave: </w:t>
      </w:r>
      <w:r w:rsidR="00473421">
        <w:rPr>
          <w:rFonts w:asciiTheme="minorHAnsi" w:hAnsiTheme="minorHAnsi"/>
          <w:b/>
          <w:sz w:val="24"/>
          <w:szCs w:val="24"/>
          <w:lang w:eastAsia="hr-HR"/>
        </w:rPr>
        <w:t>49</w:t>
      </w:r>
      <w:r w:rsidR="00AD23FD" w:rsidRPr="00AD23FD">
        <w:rPr>
          <w:rFonts w:asciiTheme="minorHAnsi" w:hAnsiTheme="minorHAnsi"/>
          <w:b/>
          <w:sz w:val="24"/>
          <w:szCs w:val="24"/>
          <w:lang w:eastAsia="hr-HR"/>
        </w:rPr>
        <w:t>/2019</w:t>
      </w:r>
    </w:p>
    <w:p w14:paraId="269747F6" w14:textId="77777777" w:rsidR="00F55EEB" w:rsidRDefault="00F55EEB" w:rsidP="00F55EEB">
      <w:pPr>
        <w:pStyle w:val="Zaglavlje"/>
        <w:tabs>
          <w:tab w:val="left" w:pos="708"/>
        </w:tabs>
        <w:rPr>
          <w:rFonts w:ascii="Calibri" w:hAnsi="Calibri" w:cs="Calibri"/>
        </w:rPr>
      </w:pPr>
    </w:p>
    <w:p w14:paraId="14B07818" w14:textId="77777777" w:rsidR="00512AC2" w:rsidRDefault="00512AC2" w:rsidP="00F55EEB">
      <w:pPr>
        <w:pStyle w:val="Zaglavlje"/>
        <w:tabs>
          <w:tab w:val="left" w:pos="708"/>
        </w:tabs>
        <w:rPr>
          <w:rFonts w:ascii="Calibri" w:hAnsi="Calibri" w:cs="Calibri"/>
        </w:rPr>
      </w:pPr>
    </w:p>
    <w:p w14:paraId="50FBEE62" w14:textId="77777777" w:rsidR="00512AC2" w:rsidRDefault="00512AC2" w:rsidP="00F55EEB">
      <w:pPr>
        <w:pStyle w:val="Zaglavlje"/>
        <w:tabs>
          <w:tab w:val="left" w:pos="708"/>
        </w:tabs>
        <w:rPr>
          <w:rFonts w:ascii="Calibri" w:hAnsi="Calibri" w:cs="Calibri"/>
        </w:rPr>
      </w:pPr>
    </w:p>
    <w:p w14:paraId="6BF5123F" w14:textId="77777777" w:rsidR="00512AC2" w:rsidRDefault="00512AC2" w:rsidP="00F55EEB">
      <w:pPr>
        <w:pStyle w:val="Zaglavlje"/>
        <w:tabs>
          <w:tab w:val="left" w:pos="708"/>
        </w:tabs>
        <w:rPr>
          <w:rFonts w:ascii="Calibri" w:hAnsi="Calibri" w:cs="Calibri"/>
        </w:rPr>
      </w:pPr>
    </w:p>
    <w:p w14:paraId="33C9E343" w14:textId="77777777" w:rsidR="00512AC2" w:rsidRDefault="00512AC2" w:rsidP="00F55EEB">
      <w:pPr>
        <w:pStyle w:val="Zaglavlje"/>
        <w:tabs>
          <w:tab w:val="left" w:pos="708"/>
        </w:tabs>
        <w:rPr>
          <w:rFonts w:ascii="Calibri" w:hAnsi="Calibri" w:cs="Calibri"/>
        </w:rPr>
      </w:pPr>
    </w:p>
    <w:p w14:paraId="63205C3A" w14:textId="77777777" w:rsidR="00512AC2" w:rsidRDefault="00512AC2" w:rsidP="00F55EEB">
      <w:pPr>
        <w:pStyle w:val="Zaglavlje"/>
        <w:tabs>
          <w:tab w:val="left" w:pos="708"/>
        </w:tabs>
        <w:rPr>
          <w:rFonts w:ascii="Calibri" w:hAnsi="Calibri" w:cs="Calibri"/>
        </w:rPr>
      </w:pPr>
    </w:p>
    <w:p w14:paraId="02B8E477" w14:textId="2F3C6429" w:rsidR="00F55EEB" w:rsidRDefault="00F55EEB" w:rsidP="00F55EEB">
      <w:pPr>
        <w:pStyle w:val="Zaglavlje"/>
        <w:tabs>
          <w:tab w:val="left" w:pos="708"/>
        </w:tabs>
        <w:rPr>
          <w:rFonts w:ascii="Calibri" w:hAnsi="Calibri" w:cs="Calibri"/>
        </w:rPr>
      </w:pPr>
    </w:p>
    <w:tbl>
      <w:tblPr>
        <w:tblW w:w="0" w:type="auto"/>
        <w:tblInd w:w="534" w:type="dxa"/>
        <w:shd w:val="clear" w:color="auto" w:fill="FFFFFF" w:themeFill="background1"/>
        <w:tblLayout w:type="fixed"/>
        <w:tblLook w:val="0000" w:firstRow="0" w:lastRow="0" w:firstColumn="0" w:lastColumn="0" w:noHBand="0" w:noVBand="0"/>
      </w:tblPr>
      <w:tblGrid>
        <w:gridCol w:w="8199"/>
      </w:tblGrid>
      <w:tr w:rsidR="00F55EEB" w:rsidRPr="00AD23FD" w14:paraId="6CD83E63" w14:textId="77777777" w:rsidTr="001F73DD">
        <w:trPr>
          <w:trHeight w:val="1289"/>
        </w:trPr>
        <w:tc>
          <w:tcPr>
            <w:tcW w:w="8199" w:type="dxa"/>
            <w:shd w:val="clear" w:color="auto" w:fill="FFFFFF" w:themeFill="background1"/>
            <w:vAlign w:val="center"/>
          </w:tcPr>
          <w:p w14:paraId="5CD695C4" w14:textId="77777777" w:rsidR="00915440" w:rsidRDefault="00915440" w:rsidP="00512AC2">
            <w:pPr>
              <w:pStyle w:val="Zaglavlje"/>
              <w:tabs>
                <w:tab w:val="left" w:pos="708"/>
              </w:tabs>
              <w:jc w:val="center"/>
              <w:rPr>
                <w:rFonts w:ascii="Calibri" w:eastAsia="Malgun Gothic" w:hAnsi="Calibri" w:cs="Calibri"/>
                <w:b/>
                <w:i/>
                <w:sz w:val="28"/>
                <w:szCs w:val="28"/>
              </w:rPr>
            </w:pPr>
          </w:p>
          <w:p w14:paraId="0A21566A" w14:textId="4496B07D" w:rsidR="00F55EEB" w:rsidRDefault="000B02AA" w:rsidP="00512AC2">
            <w:pPr>
              <w:pStyle w:val="Zaglavlje"/>
              <w:tabs>
                <w:tab w:val="left" w:pos="708"/>
              </w:tabs>
              <w:jc w:val="center"/>
              <w:rPr>
                <w:rFonts w:ascii="Calibri" w:eastAsia="Malgun Gothic" w:hAnsi="Calibri" w:cs="Calibri"/>
                <w:b/>
                <w:i/>
                <w:sz w:val="28"/>
                <w:szCs w:val="28"/>
              </w:rPr>
            </w:pPr>
            <w:r>
              <w:rPr>
                <w:rFonts w:ascii="Calibri" w:eastAsia="Malgun Gothic" w:hAnsi="Calibri" w:cs="Calibri"/>
                <w:b/>
                <w:i/>
                <w:sz w:val="28"/>
                <w:szCs w:val="28"/>
              </w:rPr>
              <w:t>POZIV N</w:t>
            </w:r>
            <w:r w:rsidR="00803082">
              <w:rPr>
                <w:rFonts w:ascii="Calibri" w:eastAsia="Malgun Gothic" w:hAnsi="Calibri" w:cs="Calibri"/>
                <w:b/>
                <w:i/>
                <w:sz w:val="28"/>
                <w:szCs w:val="28"/>
              </w:rPr>
              <w:t>A DOSTAVU PONUDA</w:t>
            </w:r>
          </w:p>
          <w:p w14:paraId="070835C1" w14:textId="77777777" w:rsidR="00915440" w:rsidRPr="00AD23FD" w:rsidRDefault="00915440" w:rsidP="00512AC2">
            <w:pPr>
              <w:pStyle w:val="Zaglavlje"/>
              <w:tabs>
                <w:tab w:val="left" w:pos="708"/>
              </w:tabs>
              <w:jc w:val="center"/>
              <w:rPr>
                <w:rFonts w:ascii="Calibri" w:eastAsia="Malgun Gothic" w:hAnsi="Calibri" w:cs="Calibri"/>
                <w:b/>
                <w:i/>
                <w:sz w:val="28"/>
                <w:szCs w:val="28"/>
              </w:rPr>
            </w:pPr>
          </w:p>
          <w:p w14:paraId="56E0F2B5" w14:textId="77777777" w:rsidR="00AD23FD" w:rsidRPr="00AD23FD" w:rsidRDefault="00AD23FD" w:rsidP="00512AC2">
            <w:pPr>
              <w:pStyle w:val="Zaglavlje"/>
              <w:tabs>
                <w:tab w:val="left" w:pos="708"/>
              </w:tabs>
              <w:jc w:val="center"/>
              <w:rPr>
                <w:rFonts w:ascii="Calibri" w:eastAsia="Malgun Gothic" w:hAnsi="Calibri" w:cs="Calibri"/>
                <w:b/>
                <w:i/>
                <w:sz w:val="28"/>
                <w:szCs w:val="28"/>
              </w:rPr>
            </w:pPr>
          </w:p>
          <w:p w14:paraId="79891A5E" w14:textId="497AB9BB" w:rsidR="00AD23FD" w:rsidRPr="00AD23FD" w:rsidRDefault="00AD23FD" w:rsidP="00512AC2">
            <w:pPr>
              <w:pStyle w:val="Zaglavlje"/>
              <w:tabs>
                <w:tab w:val="left" w:pos="708"/>
              </w:tabs>
              <w:jc w:val="center"/>
              <w:rPr>
                <w:rFonts w:ascii="Calibri" w:eastAsia="Malgun Gothic" w:hAnsi="Calibri" w:cs="Calibri"/>
                <w:b/>
                <w:i/>
                <w:sz w:val="28"/>
                <w:szCs w:val="28"/>
              </w:rPr>
            </w:pPr>
            <w:r w:rsidRPr="00AD23FD">
              <w:rPr>
                <w:rFonts w:ascii="Calibri" w:eastAsia="Malgun Gothic" w:hAnsi="Calibri" w:cs="Calibri"/>
                <w:b/>
                <w:i/>
                <w:sz w:val="28"/>
                <w:szCs w:val="28"/>
              </w:rPr>
              <w:t>Vrsta postupka nabave: Postupak jednostavne nabave</w:t>
            </w:r>
          </w:p>
          <w:p w14:paraId="3BFCE84B" w14:textId="77777777" w:rsidR="00F55EEB" w:rsidRPr="00AD23FD" w:rsidRDefault="00F55EEB" w:rsidP="00512AC2">
            <w:pPr>
              <w:pStyle w:val="Zaglavlje"/>
              <w:tabs>
                <w:tab w:val="left" w:pos="708"/>
              </w:tabs>
              <w:jc w:val="center"/>
              <w:rPr>
                <w:rFonts w:ascii="Calibri" w:eastAsia="Malgun Gothic" w:hAnsi="Calibri" w:cs="Calibri"/>
                <w:b/>
                <w:i/>
                <w:sz w:val="28"/>
                <w:szCs w:val="28"/>
              </w:rPr>
            </w:pPr>
          </w:p>
          <w:p w14:paraId="7068502A" w14:textId="6004CD38" w:rsidR="00F55EEB" w:rsidRPr="00AD23FD" w:rsidRDefault="00AD23FD" w:rsidP="00105BB7">
            <w:pPr>
              <w:pStyle w:val="Zaglavlje"/>
              <w:tabs>
                <w:tab w:val="left" w:pos="708"/>
              </w:tabs>
              <w:jc w:val="center"/>
              <w:rPr>
                <w:rFonts w:ascii="Calibri" w:eastAsia="Malgun Gothic" w:hAnsi="Calibri" w:cs="Calibri"/>
                <w:sz w:val="28"/>
                <w:szCs w:val="28"/>
              </w:rPr>
            </w:pPr>
            <w:r w:rsidRPr="00AD23FD">
              <w:rPr>
                <w:rFonts w:ascii="Calibri" w:eastAsia="Malgun Gothic" w:hAnsi="Calibri" w:cs="Calibri"/>
                <w:b/>
                <w:i/>
                <w:sz w:val="28"/>
                <w:szCs w:val="28"/>
              </w:rPr>
              <w:t xml:space="preserve">Predmet nabave: </w:t>
            </w:r>
            <w:r w:rsidR="00105BB7">
              <w:rPr>
                <w:rFonts w:ascii="Calibri" w:eastAsia="Malgun Gothic" w:hAnsi="Calibri" w:cs="Calibri"/>
                <w:b/>
                <w:i/>
                <w:sz w:val="28"/>
                <w:szCs w:val="28"/>
              </w:rPr>
              <w:t xml:space="preserve">Usluge </w:t>
            </w:r>
            <w:r w:rsidR="00E42A99">
              <w:rPr>
                <w:rFonts w:ascii="Calibri" w:eastAsia="Malgun Gothic" w:hAnsi="Calibri" w:cs="Calibri"/>
                <w:b/>
                <w:i/>
                <w:sz w:val="28"/>
                <w:szCs w:val="28"/>
              </w:rPr>
              <w:t xml:space="preserve">stručnog </w:t>
            </w:r>
            <w:r w:rsidR="00105BB7">
              <w:rPr>
                <w:rFonts w:ascii="Calibri" w:eastAsia="Malgun Gothic" w:hAnsi="Calibri" w:cs="Calibri"/>
                <w:b/>
                <w:i/>
                <w:sz w:val="28"/>
                <w:szCs w:val="28"/>
              </w:rPr>
              <w:t xml:space="preserve">nadzora – </w:t>
            </w:r>
            <w:r w:rsidR="00473421" w:rsidRPr="00473421">
              <w:rPr>
                <w:rFonts w:ascii="Calibri" w:eastAsia="Malgun Gothic" w:hAnsi="Calibri" w:cs="Calibri"/>
                <w:b/>
                <w:i/>
                <w:sz w:val="28"/>
                <w:szCs w:val="28"/>
              </w:rPr>
              <w:t>Unapređenje infrastrukture poduzetničke zone Lug, Ozalj</w:t>
            </w:r>
          </w:p>
        </w:tc>
      </w:tr>
    </w:tbl>
    <w:p w14:paraId="3EDE41CB" w14:textId="77777777" w:rsidR="00F55EEB" w:rsidRPr="00AD23FD" w:rsidRDefault="00F55EEB" w:rsidP="00F55EEB">
      <w:pPr>
        <w:pStyle w:val="Zaglavlje"/>
        <w:tabs>
          <w:tab w:val="left" w:pos="708"/>
        </w:tabs>
        <w:rPr>
          <w:rFonts w:ascii="Calibri" w:hAnsi="Calibri" w:cs="Calibri"/>
          <w:sz w:val="28"/>
          <w:szCs w:val="28"/>
        </w:rPr>
      </w:pPr>
    </w:p>
    <w:p w14:paraId="6F8EDCE3" w14:textId="0ECBE4F2" w:rsidR="001F73DD" w:rsidRPr="00AD23FD" w:rsidRDefault="001F73DD" w:rsidP="001F73DD">
      <w:pPr>
        <w:pStyle w:val="Zaglavlje"/>
        <w:tabs>
          <w:tab w:val="left" w:pos="708"/>
        </w:tabs>
        <w:jc w:val="center"/>
        <w:rPr>
          <w:rFonts w:ascii="Calibri" w:hAnsi="Calibri" w:cs="Calibri"/>
          <w:sz w:val="28"/>
          <w:szCs w:val="28"/>
        </w:rPr>
      </w:pPr>
    </w:p>
    <w:p w14:paraId="3F1ACD90" w14:textId="10180D5B" w:rsidR="00AD23FD" w:rsidRPr="00AD23FD" w:rsidRDefault="00AD23FD" w:rsidP="001F73DD">
      <w:pPr>
        <w:pStyle w:val="Zaglavlje"/>
        <w:tabs>
          <w:tab w:val="left" w:pos="708"/>
        </w:tabs>
        <w:jc w:val="center"/>
        <w:rPr>
          <w:rFonts w:ascii="Calibri" w:hAnsi="Calibri" w:cs="Calibri"/>
          <w:sz w:val="28"/>
          <w:szCs w:val="28"/>
        </w:rPr>
      </w:pPr>
      <w:r w:rsidRPr="00AD23FD">
        <w:rPr>
          <w:rFonts w:ascii="Calibri" w:hAnsi="Calibri" w:cs="Calibri"/>
          <w:sz w:val="28"/>
          <w:szCs w:val="28"/>
        </w:rPr>
        <w:t xml:space="preserve">Nabava </w:t>
      </w:r>
      <w:r w:rsidR="00105BB7">
        <w:rPr>
          <w:rFonts w:ascii="Calibri" w:hAnsi="Calibri" w:cs="Calibri"/>
          <w:sz w:val="28"/>
          <w:szCs w:val="28"/>
        </w:rPr>
        <w:t xml:space="preserve">usluga </w:t>
      </w:r>
    </w:p>
    <w:p w14:paraId="294FC31C" w14:textId="77777777" w:rsidR="00F55EEB" w:rsidRPr="00AD23FD" w:rsidRDefault="00F55EEB" w:rsidP="00F55EEB">
      <w:pPr>
        <w:pStyle w:val="Zaglavlje"/>
        <w:tabs>
          <w:tab w:val="left" w:pos="708"/>
        </w:tabs>
        <w:rPr>
          <w:rFonts w:ascii="Calibri" w:hAnsi="Calibri" w:cs="Calibri"/>
          <w:sz w:val="28"/>
          <w:szCs w:val="28"/>
        </w:rPr>
      </w:pPr>
    </w:p>
    <w:p w14:paraId="333AA577" w14:textId="77777777" w:rsidR="00C76DC2" w:rsidRDefault="00C76DC2" w:rsidP="00F55EEB">
      <w:pPr>
        <w:pStyle w:val="Zaglavlje"/>
        <w:tabs>
          <w:tab w:val="left" w:pos="708"/>
        </w:tabs>
        <w:rPr>
          <w:rFonts w:ascii="Calibri" w:hAnsi="Calibri" w:cs="Calibri"/>
        </w:rPr>
      </w:pPr>
    </w:p>
    <w:p w14:paraId="6BEA8BC3" w14:textId="77777777" w:rsidR="00C76DC2" w:rsidRDefault="00C76DC2" w:rsidP="00F55EEB">
      <w:pPr>
        <w:pStyle w:val="Zaglavlje"/>
        <w:tabs>
          <w:tab w:val="left" w:pos="708"/>
        </w:tabs>
        <w:rPr>
          <w:rFonts w:ascii="Calibri" w:hAnsi="Calibri" w:cs="Calibri"/>
        </w:rPr>
      </w:pPr>
    </w:p>
    <w:p w14:paraId="2000A743" w14:textId="77777777" w:rsidR="00C76DC2" w:rsidRDefault="00C76DC2" w:rsidP="00F55EEB">
      <w:pPr>
        <w:pStyle w:val="Zaglavlje"/>
        <w:tabs>
          <w:tab w:val="left" w:pos="708"/>
        </w:tabs>
        <w:rPr>
          <w:rFonts w:ascii="Calibri" w:hAnsi="Calibri" w:cs="Calibri"/>
        </w:rPr>
      </w:pPr>
    </w:p>
    <w:p w14:paraId="541D6CB6" w14:textId="77777777" w:rsidR="00C76DC2" w:rsidRDefault="00C76DC2" w:rsidP="00F55EEB">
      <w:pPr>
        <w:pStyle w:val="Zaglavlje"/>
        <w:tabs>
          <w:tab w:val="left" w:pos="708"/>
        </w:tabs>
        <w:rPr>
          <w:rFonts w:ascii="Calibri" w:hAnsi="Calibri" w:cs="Calibri"/>
        </w:rPr>
      </w:pPr>
    </w:p>
    <w:p w14:paraId="07E064E0" w14:textId="4ECE2DFA" w:rsidR="00C76DC2" w:rsidRDefault="00843423" w:rsidP="00843423">
      <w:pPr>
        <w:pStyle w:val="Zaglavlje"/>
        <w:tabs>
          <w:tab w:val="clear" w:pos="4320"/>
          <w:tab w:val="clear" w:pos="8640"/>
          <w:tab w:val="left" w:pos="6555"/>
        </w:tabs>
        <w:rPr>
          <w:rFonts w:ascii="Calibri" w:hAnsi="Calibri" w:cs="Calibri"/>
        </w:rPr>
      </w:pPr>
      <w:r>
        <w:rPr>
          <w:rFonts w:ascii="Calibri" w:hAnsi="Calibri" w:cs="Calibri"/>
        </w:rPr>
        <w:tab/>
      </w:r>
    </w:p>
    <w:p w14:paraId="468AA849" w14:textId="77777777" w:rsidR="003100E5" w:rsidRDefault="003100E5" w:rsidP="00F55EEB">
      <w:pPr>
        <w:pStyle w:val="Zaglavlje"/>
        <w:tabs>
          <w:tab w:val="left" w:pos="708"/>
        </w:tabs>
        <w:rPr>
          <w:rFonts w:ascii="Calibri" w:hAnsi="Calibri" w:cs="Calibri"/>
        </w:rPr>
      </w:pPr>
    </w:p>
    <w:p w14:paraId="5066DA3A" w14:textId="77777777" w:rsidR="00512AC2" w:rsidRDefault="00512AC2" w:rsidP="00F55EEB">
      <w:pPr>
        <w:pStyle w:val="Zaglavlje"/>
        <w:tabs>
          <w:tab w:val="left" w:pos="708"/>
        </w:tabs>
        <w:rPr>
          <w:rFonts w:ascii="Calibri" w:hAnsi="Calibri" w:cs="Calibri"/>
        </w:rPr>
      </w:pPr>
    </w:p>
    <w:p w14:paraId="14CEB784" w14:textId="22B101B6" w:rsidR="00F55EEB" w:rsidRDefault="00CF27D4" w:rsidP="00CF27D4">
      <w:pPr>
        <w:pStyle w:val="Zaglavlje"/>
        <w:tabs>
          <w:tab w:val="clear" w:pos="4320"/>
          <w:tab w:val="clear" w:pos="8640"/>
          <w:tab w:val="left" w:pos="7965"/>
        </w:tabs>
        <w:rPr>
          <w:rFonts w:ascii="Calibri" w:hAnsi="Calibri" w:cs="Calibri"/>
        </w:rPr>
      </w:pPr>
      <w:r>
        <w:rPr>
          <w:rFonts w:ascii="Calibri" w:hAnsi="Calibri" w:cs="Calibri"/>
        </w:rPr>
        <w:tab/>
      </w:r>
    </w:p>
    <w:p w14:paraId="1D76ADB5" w14:textId="0C957078" w:rsidR="00681919" w:rsidRPr="00C8260F" w:rsidRDefault="003B16D0" w:rsidP="00FF3702">
      <w:pPr>
        <w:pStyle w:val="Zaglavlje"/>
        <w:tabs>
          <w:tab w:val="left" w:pos="708"/>
        </w:tabs>
      </w:pPr>
      <w:r w:rsidRPr="00C76DC2">
        <w:rPr>
          <w:rFonts w:ascii="Calibri" w:hAnsi="Calibri" w:cs="Calibri"/>
          <w:i/>
          <w:iCs/>
          <w:sz w:val="24"/>
          <w:szCs w:val="24"/>
        </w:rPr>
        <w:t>Ozalj</w:t>
      </w:r>
      <w:r w:rsidR="00C76DC2" w:rsidRPr="00C76DC2">
        <w:rPr>
          <w:rFonts w:ascii="Calibri" w:hAnsi="Calibri" w:cs="Calibri"/>
          <w:i/>
          <w:iCs/>
          <w:sz w:val="24"/>
          <w:szCs w:val="24"/>
        </w:rPr>
        <w:t xml:space="preserve">, </w:t>
      </w:r>
      <w:r w:rsidR="00473421">
        <w:rPr>
          <w:rFonts w:ascii="Calibri" w:hAnsi="Calibri" w:cs="Calibri"/>
          <w:i/>
          <w:iCs/>
          <w:color w:val="000000" w:themeColor="text1"/>
          <w:sz w:val="24"/>
          <w:szCs w:val="24"/>
        </w:rPr>
        <w:t>prosinac</w:t>
      </w:r>
      <w:r w:rsidR="00105BB7">
        <w:rPr>
          <w:rFonts w:ascii="Calibri" w:hAnsi="Calibri" w:cs="Calibri"/>
          <w:i/>
          <w:iCs/>
          <w:color w:val="000000" w:themeColor="text1"/>
          <w:sz w:val="24"/>
          <w:szCs w:val="24"/>
        </w:rPr>
        <w:t xml:space="preserve"> </w:t>
      </w:r>
      <w:r w:rsidR="001F73DD" w:rsidRPr="001F73DD">
        <w:rPr>
          <w:rFonts w:ascii="Calibri" w:hAnsi="Calibri" w:cs="Calibri"/>
          <w:i/>
          <w:iCs/>
          <w:color w:val="000000" w:themeColor="text1"/>
          <w:sz w:val="24"/>
          <w:szCs w:val="24"/>
        </w:rPr>
        <w:t>201</w:t>
      </w:r>
      <w:r w:rsidR="00202252">
        <w:rPr>
          <w:rFonts w:ascii="Calibri" w:hAnsi="Calibri" w:cs="Calibri"/>
          <w:i/>
          <w:iCs/>
          <w:color w:val="000000" w:themeColor="text1"/>
          <w:sz w:val="24"/>
          <w:szCs w:val="24"/>
        </w:rPr>
        <w:t>9</w:t>
      </w:r>
      <w:r w:rsidR="00F55EEB" w:rsidRPr="001F73DD">
        <w:rPr>
          <w:rFonts w:ascii="Calibri" w:hAnsi="Calibri" w:cs="Calibri"/>
          <w:i/>
          <w:iCs/>
          <w:color w:val="000000" w:themeColor="text1"/>
          <w:sz w:val="24"/>
          <w:szCs w:val="24"/>
        </w:rPr>
        <w:t>.</w:t>
      </w:r>
      <w:r w:rsidR="00F55EEB" w:rsidRPr="00C76DC2">
        <w:rPr>
          <w:rFonts w:ascii="Calibri" w:hAnsi="Calibri" w:cs="Calibri"/>
          <w:i/>
          <w:iCs/>
          <w:sz w:val="24"/>
          <w:szCs w:val="24"/>
        </w:rPr>
        <w:t xml:space="preserve"> god.</w:t>
      </w:r>
      <w:r w:rsidR="00B30DC6" w:rsidRPr="00F1091E">
        <w:rPr>
          <w:rFonts w:ascii="Calibri" w:hAnsi="Calibri" w:cs="Calibri"/>
          <w:bCs/>
          <w:sz w:val="24"/>
          <w:szCs w:val="24"/>
        </w:rPr>
        <w:t xml:space="preserve">    </w:t>
      </w:r>
    </w:p>
    <w:sdt>
      <w:sdtPr>
        <w:rPr>
          <w:rFonts w:ascii="Times New Roman" w:eastAsia="Times New Roman" w:hAnsi="Times New Roman" w:cs="Times New Roman"/>
          <w:color w:val="auto"/>
          <w:sz w:val="22"/>
          <w:szCs w:val="20"/>
          <w:lang w:eastAsia="en-US"/>
        </w:rPr>
        <w:id w:val="-1504584545"/>
        <w:docPartObj>
          <w:docPartGallery w:val="Table of Contents"/>
          <w:docPartUnique/>
        </w:docPartObj>
      </w:sdtPr>
      <w:sdtEndPr>
        <w:rPr>
          <w:b/>
          <w:bCs/>
        </w:rPr>
      </w:sdtEndPr>
      <w:sdtContent>
        <w:p w14:paraId="6CF2B226" w14:textId="072936D5" w:rsidR="00681919" w:rsidRPr="00E42A99" w:rsidRDefault="00681919">
          <w:pPr>
            <w:pStyle w:val="TOCNaslov"/>
            <w:rPr>
              <w:color w:val="auto"/>
            </w:rPr>
          </w:pPr>
          <w:r w:rsidRPr="00E42A99">
            <w:rPr>
              <w:color w:val="auto"/>
            </w:rPr>
            <w:t>Sadržaj</w:t>
          </w:r>
        </w:p>
        <w:p w14:paraId="04AA73A7" w14:textId="6E44F0BE" w:rsidR="00681919" w:rsidRPr="005B0EA4" w:rsidRDefault="00681919">
          <w:pPr>
            <w:pStyle w:val="Sadraj1"/>
            <w:tabs>
              <w:tab w:val="right" w:leader="dot" w:pos="9062"/>
            </w:tabs>
            <w:rPr>
              <w:rFonts w:asciiTheme="minorHAnsi" w:eastAsiaTheme="minorEastAsia" w:hAnsiTheme="minorHAnsi" w:cstheme="minorBidi"/>
              <w:noProof/>
              <w:sz w:val="24"/>
              <w:szCs w:val="24"/>
              <w:lang w:eastAsia="hr-HR"/>
            </w:rPr>
          </w:pPr>
          <w:r>
            <w:fldChar w:fldCharType="begin"/>
          </w:r>
          <w:r>
            <w:instrText xml:space="preserve"> TOC \o "1-3" \h \z \u </w:instrText>
          </w:r>
          <w:r>
            <w:fldChar w:fldCharType="separate"/>
          </w:r>
          <w:hyperlink w:anchor="_Toc6222277" w:history="1">
            <w:r w:rsidRPr="005B0EA4">
              <w:rPr>
                <w:rStyle w:val="Hiperveza"/>
                <w:rFonts w:asciiTheme="minorHAnsi" w:hAnsiTheme="minorHAnsi"/>
                <w:noProof/>
                <w:sz w:val="24"/>
                <w:szCs w:val="24"/>
              </w:rPr>
              <w:t>1. OPĆI PODACI</w:t>
            </w:r>
            <w:r w:rsidRPr="005B0EA4">
              <w:rPr>
                <w:rFonts w:asciiTheme="minorHAnsi" w:hAnsiTheme="minorHAnsi"/>
                <w:noProof/>
                <w:webHidden/>
                <w:sz w:val="24"/>
                <w:szCs w:val="24"/>
              </w:rPr>
              <w:tab/>
            </w:r>
            <w:r w:rsidRPr="005B0EA4">
              <w:rPr>
                <w:rFonts w:asciiTheme="minorHAnsi" w:hAnsiTheme="minorHAnsi"/>
                <w:noProof/>
                <w:webHidden/>
                <w:sz w:val="24"/>
                <w:szCs w:val="24"/>
              </w:rPr>
              <w:fldChar w:fldCharType="begin"/>
            </w:r>
            <w:r w:rsidRPr="005B0EA4">
              <w:rPr>
                <w:rFonts w:asciiTheme="minorHAnsi" w:hAnsiTheme="minorHAnsi"/>
                <w:noProof/>
                <w:webHidden/>
                <w:sz w:val="24"/>
                <w:szCs w:val="24"/>
              </w:rPr>
              <w:instrText xml:space="preserve"> PAGEREF _Toc6222277 \h </w:instrText>
            </w:r>
            <w:r w:rsidRPr="005B0EA4">
              <w:rPr>
                <w:rFonts w:asciiTheme="minorHAnsi" w:hAnsiTheme="minorHAnsi"/>
                <w:noProof/>
                <w:webHidden/>
                <w:sz w:val="24"/>
                <w:szCs w:val="24"/>
              </w:rPr>
            </w:r>
            <w:r w:rsidRPr="005B0EA4">
              <w:rPr>
                <w:rFonts w:asciiTheme="minorHAnsi" w:hAnsiTheme="minorHAnsi"/>
                <w:noProof/>
                <w:webHidden/>
                <w:sz w:val="24"/>
                <w:szCs w:val="24"/>
              </w:rPr>
              <w:fldChar w:fldCharType="separate"/>
            </w:r>
            <w:r w:rsidR="00B8427F">
              <w:rPr>
                <w:rFonts w:asciiTheme="minorHAnsi" w:hAnsiTheme="minorHAnsi"/>
                <w:noProof/>
                <w:webHidden/>
                <w:sz w:val="24"/>
                <w:szCs w:val="24"/>
              </w:rPr>
              <w:t>1</w:t>
            </w:r>
            <w:r w:rsidRPr="005B0EA4">
              <w:rPr>
                <w:rFonts w:asciiTheme="minorHAnsi" w:hAnsiTheme="minorHAnsi"/>
                <w:noProof/>
                <w:webHidden/>
                <w:sz w:val="24"/>
                <w:szCs w:val="24"/>
              </w:rPr>
              <w:fldChar w:fldCharType="end"/>
            </w:r>
          </w:hyperlink>
        </w:p>
        <w:p w14:paraId="1A238A4A" w14:textId="559B2494" w:rsidR="00681919" w:rsidRPr="005B0EA4" w:rsidRDefault="00172B26">
          <w:pPr>
            <w:pStyle w:val="Sadraj1"/>
            <w:tabs>
              <w:tab w:val="right" w:leader="dot" w:pos="9062"/>
            </w:tabs>
            <w:rPr>
              <w:rStyle w:val="Hiperveza"/>
              <w:rFonts w:asciiTheme="minorHAnsi" w:hAnsiTheme="minorHAnsi"/>
              <w:noProof/>
              <w:sz w:val="24"/>
              <w:szCs w:val="24"/>
            </w:rPr>
          </w:pPr>
          <w:hyperlink w:anchor="_Toc6222278" w:history="1">
            <w:r w:rsidR="00681919" w:rsidRPr="005B0EA4">
              <w:rPr>
                <w:rStyle w:val="Hiperveza"/>
                <w:rFonts w:asciiTheme="minorHAnsi" w:hAnsiTheme="minorHAnsi"/>
                <w:noProof/>
                <w:sz w:val="24"/>
                <w:szCs w:val="24"/>
              </w:rPr>
              <w:t>1.1. Podaci o naručitelju</w:t>
            </w:r>
            <w:r w:rsidR="00681919" w:rsidRPr="005B0EA4">
              <w:rPr>
                <w:rFonts w:asciiTheme="minorHAnsi" w:hAnsiTheme="minorHAnsi"/>
                <w:noProof/>
                <w:webHidden/>
                <w:sz w:val="24"/>
                <w:szCs w:val="24"/>
              </w:rPr>
              <w:tab/>
            </w:r>
            <w:r w:rsidR="00681919" w:rsidRPr="005B0EA4">
              <w:rPr>
                <w:rFonts w:asciiTheme="minorHAnsi" w:hAnsiTheme="minorHAnsi"/>
                <w:noProof/>
                <w:webHidden/>
                <w:sz w:val="24"/>
                <w:szCs w:val="24"/>
              </w:rPr>
              <w:fldChar w:fldCharType="begin"/>
            </w:r>
            <w:r w:rsidR="00681919" w:rsidRPr="005B0EA4">
              <w:rPr>
                <w:rFonts w:asciiTheme="minorHAnsi" w:hAnsiTheme="minorHAnsi"/>
                <w:noProof/>
                <w:webHidden/>
                <w:sz w:val="24"/>
                <w:szCs w:val="24"/>
              </w:rPr>
              <w:instrText xml:space="preserve"> PAGEREF _Toc6222278 \h </w:instrText>
            </w:r>
            <w:r w:rsidR="00681919" w:rsidRPr="005B0EA4">
              <w:rPr>
                <w:rFonts w:asciiTheme="minorHAnsi" w:hAnsiTheme="minorHAnsi"/>
                <w:noProof/>
                <w:webHidden/>
                <w:sz w:val="24"/>
                <w:szCs w:val="24"/>
              </w:rPr>
            </w:r>
            <w:r w:rsidR="00681919" w:rsidRPr="005B0EA4">
              <w:rPr>
                <w:rFonts w:asciiTheme="minorHAnsi" w:hAnsiTheme="minorHAnsi"/>
                <w:noProof/>
                <w:webHidden/>
                <w:sz w:val="24"/>
                <w:szCs w:val="24"/>
              </w:rPr>
              <w:fldChar w:fldCharType="separate"/>
            </w:r>
            <w:r w:rsidR="00B8427F">
              <w:rPr>
                <w:rFonts w:asciiTheme="minorHAnsi" w:hAnsiTheme="minorHAnsi"/>
                <w:noProof/>
                <w:webHidden/>
                <w:sz w:val="24"/>
                <w:szCs w:val="24"/>
              </w:rPr>
              <w:t>1</w:t>
            </w:r>
            <w:r w:rsidR="00681919" w:rsidRPr="005B0EA4">
              <w:rPr>
                <w:rFonts w:asciiTheme="minorHAnsi" w:hAnsiTheme="minorHAnsi"/>
                <w:noProof/>
                <w:webHidden/>
                <w:sz w:val="24"/>
                <w:szCs w:val="24"/>
              </w:rPr>
              <w:fldChar w:fldCharType="end"/>
            </w:r>
          </w:hyperlink>
        </w:p>
        <w:p w14:paraId="6B5E3088" w14:textId="7402F896" w:rsidR="00681919" w:rsidRPr="005B0EA4" w:rsidRDefault="00681919" w:rsidP="00681919">
          <w:pPr>
            <w:rPr>
              <w:rFonts w:asciiTheme="minorHAnsi" w:eastAsiaTheme="minorEastAsia" w:hAnsiTheme="minorHAnsi"/>
              <w:sz w:val="24"/>
              <w:szCs w:val="24"/>
            </w:rPr>
          </w:pPr>
          <w:r w:rsidRPr="005B0EA4">
            <w:rPr>
              <w:rFonts w:asciiTheme="minorHAnsi" w:eastAsiaTheme="minorEastAsia" w:hAnsiTheme="minorHAnsi"/>
              <w:sz w:val="24"/>
              <w:szCs w:val="24"/>
            </w:rPr>
            <w:t>1.2. Procijenjena vrijednost nabave…………………………………………………………………</w:t>
          </w:r>
          <w:r w:rsidR="005B0EA4">
            <w:rPr>
              <w:rFonts w:asciiTheme="minorHAnsi" w:eastAsiaTheme="minorEastAsia" w:hAnsiTheme="minorHAnsi"/>
              <w:sz w:val="24"/>
              <w:szCs w:val="24"/>
            </w:rPr>
            <w:t>……………….</w:t>
          </w:r>
          <w:r w:rsidRPr="005B0EA4">
            <w:rPr>
              <w:rFonts w:asciiTheme="minorHAnsi" w:eastAsiaTheme="minorEastAsia" w:hAnsiTheme="minorHAnsi"/>
              <w:sz w:val="24"/>
              <w:szCs w:val="24"/>
            </w:rPr>
            <w:t>…. 1</w:t>
          </w:r>
        </w:p>
        <w:p w14:paraId="7ED68636" w14:textId="5A03ED2A" w:rsidR="00681919" w:rsidRPr="005B0EA4" w:rsidRDefault="00681919" w:rsidP="00681919">
          <w:pPr>
            <w:pStyle w:val="Zaglavlje"/>
            <w:tabs>
              <w:tab w:val="left" w:pos="426"/>
            </w:tabs>
            <w:jc w:val="both"/>
            <w:rPr>
              <w:rStyle w:val="Naglaeno"/>
              <w:rFonts w:asciiTheme="minorHAnsi" w:hAnsiTheme="minorHAnsi"/>
              <w:b w:val="0"/>
              <w:sz w:val="24"/>
              <w:szCs w:val="24"/>
            </w:rPr>
          </w:pPr>
          <w:r w:rsidRPr="005B0EA4">
            <w:rPr>
              <w:rFonts w:asciiTheme="minorHAnsi" w:eastAsiaTheme="minorEastAsia" w:hAnsiTheme="minorHAnsi"/>
              <w:sz w:val="24"/>
              <w:szCs w:val="24"/>
            </w:rPr>
            <w:t xml:space="preserve">1.3. </w:t>
          </w:r>
          <w:r w:rsidRPr="005B0EA4">
            <w:rPr>
              <w:rStyle w:val="Naglaeno"/>
              <w:rFonts w:asciiTheme="minorHAnsi" w:hAnsiTheme="minorHAnsi"/>
              <w:b w:val="0"/>
              <w:sz w:val="24"/>
              <w:szCs w:val="24"/>
            </w:rPr>
            <w:t>Opis predmeta nabave i naziv iz Jedinstvenog rječnika javne nabave (CPV)…………</w:t>
          </w:r>
          <w:r w:rsidR="005B0EA4">
            <w:rPr>
              <w:rStyle w:val="Naglaeno"/>
              <w:rFonts w:asciiTheme="minorHAnsi" w:hAnsiTheme="minorHAnsi"/>
              <w:b w:val="0"/>
              <w:sz w:val="24"/>
              <w:szCs w:val="24"/>
            </w:rPr>
            <w:t>.</w:t>
          </w:r>
          <w:r w:rsidRPr="005B0EA4">
            <w:rPr>
              <w:rStyle w:val="Naglaeno"/>
              <w:rFonts w:asciiTheme="minorHAnsi" w:hAnsiTheme="minorHAnsi"/>
              <w:b w:val="0"/>
              <w:sz w:val="24"/>
              <w:szCs w:val="24"/>
            </w:rPr>
            <w:t>……….. 1</w:t>
          </w:r>
        </w:p>
        <w:p w14:paraId="29047DC5" w14:textId="2DF8F64C" w:rsidR="00681919" w:rsidRPr="005B0EA4" w:rsidRDefault="00681919" w:rsidP="00681919">
          <w:pPr>
            <w:pStyle w:val="Zaglavlje"/>
            <w:tabs>
              <w:tab w:val="left" w:pos="426"/>
            </w:tabs>
            <w:jc w:val="both"/>
            <w:rPr>
              <w:rStyle w:val="Naglaeno"/>
              <w:rFonts w:asciiTheme="minorHAnsi" w:hAnsiTheme="minorHAnsi"/>
              <w:b w:val="0"/>
              <w:sz w:val="24"/>
              <w:szCs w:val="24"/>
            </w:rPr>
          </w:pPr>
          <w:r w:rsidRPr="005B0EA4">
            <w:rPr>
              <w:rStyle w:val="Naglaeno"/>
              <w:rFonts w:asciiTheme="minorHAnsi" w:hAnsiTheme="minorHAnsi"/>
              <w:b w:val="0"/>
              <w:sz w:val="24"/>
              <w:szCs w:val="24"/>
            </w:rPr>
            <w:t>1.4. Vrsta Ugovora o nabavi………………………………………………</w:t>
          </w:r>
          <w:r w:rsidR="005B0EA4">
            <w:rPr>
              <w:rStyle w:val="Naglaeno"/>
              <w:rFonts w:asciiTheme="minorHAnsi" w:hAnsiTheme="minorHAnsi"/>
              <w:b w:val="0"/>
              <w:sz w:val="24"/>
              <w:szCs w:val="24"/>
            </w:rPr>
            <w:t>…………………….</w:t>
          </w:r>
          <w:r w:rsidRPr="005B0EA4">
            <w:rPr>
              <w:rStyle w:val="Naglaeno"/>
              <w:rFonts w:asciiTheme="minorHAnsi" w:hAnsiTheme="minorHAnsi"/>
              <w:b w:val="0"/>
              <w:sz w:val="24"/>
              <w:szCs w:val="24"/>
            </w:rPr>
            <w:t>……………………………. 1</w:t>
          </w:r>
        </w:p>
        <w:p w14:paraId="2A323280" w14:textId="2186A450" w:rsidR="00681919" w:rsidRDefault="00681919" w:rsidP="00681919">
          <w:pPr>
            <w:pStyle w:val="Zaglavlje"/>
            <w:tabs>
              <w:tab w:val="left" w:pos="426"/>
            </w:tabs>
            <w:jc w:val="both"/>
            <w:rPr>
              <w:rStyle w:val="Naglaeno"/>
              <w:rFonts w:asciiTheme="minorHAnsi" w:hAnsiTheme="minorHAnsi"/>
              <w:b w:val="0"/>
              <w:sz w:val="24"/>
              <w:szCs w:val="24"/>
            </w:rPr>
          </w:pPr>
          <w:r w:rsidRPr="005B0EA4">
            <w:rPr>
              <w:rStyle w:val="Naglaeno"/>
              <w:rFonts w:asciiTheme="minorHAnsi" w:hAnsiTheme="minorHAnsi"/>
              <w:b w:val="0"/>
              <w:sz w:val="24"/>
              <w:szCs w:val="24"/>
            </w:rPr>
            <w:t>1.5. Vrsta postupka nabave…………………………………………………</w:t>
          </w:r>
          <w:r w:rsidR="005B0EA4">
            <w:rPr>
              <w:rStyle w:val="Naglaeno"/>
              <w:rFonts w:asciiTheme="minorHAnsi" w:hAnsiTheme="minorHAnsi"/>
              <w:b w:val="0"/>
              <w:sz w:val="24"/>
              <w:szCs w:val="24"/>
            </w:rPr>
            <w:t>…………………..</w:t>
          </w:r>
          <w:r w:rsidRPr="005B0EA4">
            <w:rPr>
              <w:rStyle w:val="Naglaeno"/>
              <w:rFonts w:asciiTheme="minorHAnsi" w:hAnsiTheme="minorHAnsi"/>
              <w:b w:val="0"/>
              <w:sz w:val="24"/>
              <w:szCs w:val="24"/>
            </w:rPr>
            <w:t>…………………………... 1</w:t>
          </w:r>
        </w:p>
        <w:p w14:paraId="455A46F0" w14:textId="3357AFBE" w:rsidR="006D1BC8" w:rsidRPr="005B0EA4" w:rsidRDefault="006D1BC8" w:rsidP="00681919">
          <w:pPr>
            <w:pStyle w:val="Zaglavlje"/>
            <w:tabs>
              <w:tab w:val="left" w:pos="426"/>
            </w:tabs>
            <w:jc w:val="both"/>
            <w:rPr>
              <w:rStyle w:val="Naglaeno"/>
              <w:rFonts w:asciiTheme="minorHAnsi" w:hAnsiTheme="minorHAnsi"/>
              <w:b w:val="0"/>
              <w:sz w:val="24"/>
              <w:szCs w:val="24"/>
            </w:rPr>
          </w:pPr>
          <w:r w:rsidRPr="006D1BC8">
            <w:rPr>
              <w:rStyle w:val="Naglaeno"/>
              <w:rFonts w:asciiTheme="minorHAnsi" w:hAnsiTheme="minorHAnsi"/>
              <w:b w:val="0"/>
              <w:sz w:val="24"/>
              <w:szCs w:val="24"/>
            </w:rPr>
            <w:t>1.6.</w:t>
          </w:r>
          <w:r w:rsidRPr="006D1BC8">
            <w:rPr>
              <w:rStyle w:val="Naglaeno"/>
              <w:rFonts w:asciiTheme="minorHAnsi" w:hAnsiTheme="minorHAnsi"/>
              <w:b w:val="0"/>
              <w:sz w:val="24"/>
              <w:szCs w:val="24"/>
            </w:rPr>
            <w:tab/>
            <w:t>Popis gospodarskih subjekata kojima se upućuje poziv za dostavu ponuda</w:t>
          </w:r>
          <w:r>
            <w:rPr>
              <w:rStyle w:val="Naglaeno"/>
              <w:rFonts w:asciiTheme="minorHAnsi" w:hAnsiTheme="minorHAnsi"/>
              <w:b w:val="0"/>
              <w:sz w:val="24"/>
              <w:szCs w:val="24"/>
            </w:rPr>
            <w:t>…………………….1</w:t>
          </w:r>
        </w:p>
        <w:p w14:paraId="7606B046" w14:textId="38AFFDBA" w:rsidR="00681919" w:rsidRPr="00672716" w:rsidRDefault="00681919" w:rsidP="00681919">
          <w:pPr>
            <w:pStyle w:val="Zaglavlje"/>
            <w:tabs>
              <w:tab w:val="left" w:pos="426"/>
            </w:tabs>
            <w:jc w:val="both"/>
            <w:rPr>
              <w:rStyle w:val="Naglaeno"/>
              <w:rFonts w:asciiTheme="minorHAnsi" w:hAnsiTheme="minorHAnsi"/>
              <w:b w:val="0"/>
              <w:sz w:val="24"/>
              <w:szCs w:val="24"/>
            </w:rPr>
          </w:pPr>
          <w:r w:rsidRPr="00672716">
            <w:rPr>
              <w:rStyle w:val="Naglaeno"/>
              <w:rFonts w:asciiTheme="minorHAnsi" w:hAnsiTheme="minorHAnsi"/>
              <w:b w:val="0"/>
              <w:sz w:val="24"/>
              <w:szCs w:val="24"/>
            </w:rPr>
            <w:t>1.</w:t>
          </w:r>
          <w:r w:rsidR="006D1BC8">
            <w:rPr>
              <w:rStyle w:val="Naglaeno"/>
              <w:rFonts w:asciiTheme="minorHAnsi" w:hAnsiTheme="minorHAnsi"/>
              <w:b w:val="0"/>
              <w:sz w:val="24"/>
              <w:szCs w:val="24"/>
            </w:rPr>
            <w:t>7</w:t>
          </w:r>
          <w:r w:rsidRPr="00672716">
            <w:rPr>
              <w:rStyle w:val="Naglaeno"/>
              <w:rFonts w:asciiTheme="minorHAnsi" w:hAnsiTheme="minorHAnsi"/>
              <w:b w:val="0"/>
              <w:sz w:val="24"/>
              <w:szCs w:val="24"/>
            </w:rPr>
            <w:t>. Sukob interesa……………………………………………………………………………</w:t>
          </w:r>
          <w:r w:rsidR="005B0EA4" w:rsidRPr="00672716">
            <w:rPr>
              <w:rStyle w:val="Naglaeno"/>
              <w:rFonts w:asciiTheme="minorHAnsi" w:hAnsiTheme="minorHAnsi"/>
              <w:b w:val="0"/>
              <w:sz w:val="24"/>
              <w:szCs w:val="24"/>
            </w:rPr>
            <w:t>……………………….</w:t>
          </w:r>
          <w:r w:rsidRPr="00672716">
            <w:rPr>
              <w:rStyle w:val="Naglaeno"/>
              <w:rFonts w:asciiTheme="minorHAnsi" w:hAnsiTheme="minorHAnsi"/>
              <w:b w:val="0"/>
              <w:sz w:val="24"/>
              <w:szCs w:val="24"/>
            </w:rPr>
            <w:t>………… 1</w:t>
          </w:r>
        </w:p>
        <w:p w14:paraId="2451AD15" w14:textId="77777777" w:rsidR="005B0EA4" w:rsidRPr="005B0EA4" w:rsidRDefault="005B0EA4" w:rsidP="00681919">
          <w:pPr>
            <w:pStyle w:val="Zaglavlje"/>
            <w:tabs>
              <w:tab w:val="left" w:pos="426"/>
            </w:tabs>
            <w:jc w:val="both"/>
            <w:rPr>
              <w:rFonts w:asciiTheme="minorHAnsi" w:hAnsiTheme="minorHAnsi"/>
              <w:b/>
              <w:bCs/>
              <w:sz w:val="24"/>
              <w:szCs w:val="24"/>
            </w:rPr>
          </w:pPr>
        </w:p>
        <w:p w14:paraId="607CEA55" w14:textId="4A754B00" w:rsidR="00681919" w:rsidRPr="005B0EA4" w:rsidRDefault="00172B26">
          <w:pPr>
            <w:pStyle w:val="Sadraj1"/>
            <w:tabs>
              <w:tab w:val="right" w:leader="dot" w:pos="9062"/>
            </w:tabs>
            <w:rPr>
              <w:rFonts w:asciiTheme="minorHAnsi" w:eastAsiaTheme="minorEastAsia" w:hAnsiTheme="minorHAnsi" w:cstheme="minorBidi"/>
              <w:noProof/>
              <w:sz w:val="24"/>
              <w:szCs w:val="24"/>
              <w:lang w:eastAsia="hr-HR"/>
            </w:rPr>
          </w:pPr>
          <w:hyperlink w:anchor="_Toc6222279" w:history="1">
            <w:r w:rsidR="00681919" w:rsidRPr="005B0EA4">
              <w:rPr>
                <w:rStyle w:val="Hiperveza"/>
                <w:rFonts w:asciiTheme="minorHAnsi" w:hAnsiTheme="minorHAnsi"/>
                <w:noProof/>
                <w:sz w:val="24"/>
                <w:szCs w:val="24"/>
              </w:rPr>
              <w:t>2. PODACI O PREDMETU NABAVE</w:t>
            </w:r>
            <w:r w:rsidR="00681919" w:rsidRPr="005B0EA4">
              <w:rPr>
                <w:rFonts w:asciiTheme="minorHAnsi" w:hAnsiTheme="minorHAnsi"/>
                <w:noProof/>
                <w:webHidden/>
                <w:sz w:val="24"/>
                <w:szCs w:val="24"/>
              </w:rPr>
              <w:tab/>
            </w:r>
            <w:r w:rsidR="00681919" w:rsidRPr="005B0EA4">
              <w:rPr>
                <w:rFonts w:asciiTheme="minorHAnsi" w:hAnsiTheme="minorHAnsi"/>
                <w:noProof/>
                <w:webHidden/>
                <w:sz w:val="24"/>
                <w:szCs w:val="24"/>
              </w:rPr>
              <w:fldChar w:fldCharType="begin"/>
            </w:r>
            <w:r w:rsidR="00681919" w:rsidRPr="005B0EA4">
              <w:rPr>
                <w:rFonts w:asciiTheme="minorHAnsi" w:hAnsiTheme="minorHAnsi"/>
                <w:noProof/>
                <w:webHidden/>
                <w:sz w:val="24"/>
                <w:szCs w:val="24"/>
              </w:rPr>
              <w:instrText xml:space="preserve"> PAGEREF _Toc6222279 \h </w:instrText>
            </w:r>
            <w:r w:rsidR="00681919" w:rsidRPr="005B0EA4">
              <w:rPr>
                <w:rFonts w:asciiTheme="minorHAnsi" w:hAnsiTheme="minorHAnsi"/>
                <w:noProof/>
                <w:webHidden/>
                <w:sz w:val="24"/>
                <w:szCs w:val="24"/>
              </w:rPr>
            </w:r>
            <w:r w:rsidR="00681919" w:rsidRPr="005B0EA4">
              <w:rPr>
                <w:rFonts w:asciiTheme="minorHAnsi" w:hAnsiTheme="minorHAnsi"/>
                <w:noProof/>
                <w:webHidden/>
                <w:sz w:val="24"/>
                <w:szCs w:val="24"/>
              </w:rPr>
              <w:fldChar w:fldCharType="separate"/>
            </w:r>
            <w:r w:rsidR="00B8427F">
              <w:rPr>
                <w:rFonts w:asciiTheme="minorHAnsi" w:hAnsiTheme="minorHAnsi"/>
                <w:noProof/>
                <w:webHidden/>
                <w:sz w:val="24"/>
                <w:szCs w:val="24"/>
              </w:rPr>
              <w:t>2</w:t>
            </w:r>
            <w:r w:rsidR="00681919" w:rsidRPr="005B0EA4">
              <w:rPr>
                <w:rFonts w:asciiTheme="minorHAnsi" w:hAnsiTheme="minorHAnsi"/>
                <w:noProof/>
                <w:webHidden/>
                <w:sz w:val="24"/>
                <w:szCs w:val="24"/>
              </w:rPr>
              <w:fldChar w:fldCharType="end"/>
            </w:r>
          </w:hyperlink>
        </w:p>
        <w:p w14:paraId="3336BA96" w14:textId="5B4B18DA" w:rsidR="00681919" w:rsidRDefault="00172B26">
          <w:pPr>
            <w:pStyle w:val="Sadraj1"/>
            <w:tabs>
              <w:tab w:val="right" w:leader="dot" w:pos="9062"/>
            </w:tabs>
            <w:rPr>
              <w:rStyle w:val="Hiperveza"/>
              <w:rFonts w:asciiTheme="minorHAnsi" w:hAnsiTheme="minorHAnsi"/>
              <w:noProof/>
              <w:sz w:val="24"/>
              <w:szCs w:val="24"/>
            </w:rPr>
          </w:pPr>
          <w:hyperlink w:anchor="_Toc6222280" w:history="1">
            <w:r w:rsidR="00681919" w:rsidRPr="005B0EA4">
              <w:rPr>
                <w:rStyle w:val="Hiperveza"/>
                <w:rFonts w:asciiTheme="minorHAnsi" w:hAnsiTheme="minorHAnsi"/>
                <w:noProof/>
                <w:sz w:val="24"/>
                <w:szCs w:val="24"/>
              </w:rPr>
              <w:t>2.1. Tehnička specifikacija predmeta nabave, vrsta, količina i kvaliteta predmeta nabave</w:t>
            </w:r>
            <w:r w:rsidR="00681919" w:rsidRPr="005B0EA4">
              <w:rPr>
                <w:rFonts w:asciiTheme="minorHAnsi" w:hAnsiTheme="minorHAnsi"/>
                <w:noProof/>
                <w:webHidden/>
                <w:sz w:val="24"/>
                <w:szCs w:val="24"/>
              </w:rPr>
              <w:tab/>
            </w:r>
            <w:r w:rsidR="00681919" w:rsidRPr="005B0EA4">
              <w:rPr>
                <w:rFonts w:asciiTheme="minorHAnsi" w:hAnsiTheme="minorHAnsi"/>
                <w:noProof/>
                <w:webHidden/>
                <w:sz w:val="24"/>
                <w:szCs w:val="24"/>
              </w:rPr>
              <w:fldChar w:fldCharType="begin"/>
            </w:r>
            <w:r w:rsidR="00681919" w:rsidRPr="005B0EA4">
              <w:rPr>
                <w:rFonts w:asciiTheme="minorHAnsi" w:hAnsiTheme="minorHAnsi"/>
                <w:noProof/>
                <w:webHidden/>
                <w:sz w:val="24"/>
                <w:szCs w:val="24"/>
              </w:rPr>
              <w:instrText xml:space="preserve"> PAGEREF _Toc6222280 \h </w:instrText>
            </w:r>
            <w:r w:rsidR="00681919" w:rsidRPr="005B0EA4">
              <w:rPr>
                <w:rFonts w:asciiTheme="minorHAnsi" w:hAnsiTheme="minorHAnsi"/>
                <w:noProof/>
                <w:webHidden/>
                <w:sz w:val="24"/>
                <w:szCs w:val="24"/>
              </w:rPr>
            </w:r>
            <w:r w:rsidR="00681919" w:rsidRPr="005B0EA4">
              <w:rPr>
                <w:rFonts w:asciiTheme="minorHAnsi" w:hAnsiTheme="minorHAnsi"/>
                <w:noProof/>
                <w:webHidden/>
                <w:sz w:val="24"/>
                <w:szCs w:val="24"/>
              </w:rPr>
              <w:fldChar w:fldCharType="separate"/>
            </w:r>
            <w:r w:rsidR="00B8427F">
              <w:rPr>
                <w:rFonts w:asciiTheme="minorHAnsi" w:hAnsiTheme="minorHAnsi"/>
                <w:noProof/>
                <w:webHidden/>
                <w:sz w:val="24"/>
                <w:szCs w:val="24"/>
              </w:rPr>
              <w:t>2</w:t>
            </w:r>
            <w:r w:rsidR="00681919" w:rsidRPr="005B0EA4">
              <w:rPr>
                <w:rFonts w:asciiTheme="minorHAnsi" w:hAnsiTheme="minorHAnsi"/>
                <w:noProof/>
                <w:webHidden/>
                <w:sz w:val="24"/>
                <w:szCs w:val="24"/>
              </w:rPr>
              <w:fldChar w:fldCharType="end"/>
            </w:r>
          </w:hyperlink>
        </w:p>
        <w:p w14:paraId="707A6FC8" w14:textId="56DD8CDE" w:rsidR="005B0EA4" w:rsidRPr="005B0EA4" w:rsidRDefault="005B0EA4" w:rsidP="005B0EA4">
          <w:pPr>
            <w:rPr>
              <w:rFonts w:asciiTheme="minorHAnsi" w:eastAsiaTheme="minorEastAsia" w:hAnsiTheme="minorHAnsi"/>
              <w:b/>
              <w:sz w:val="24"/>
              <w:szCs w:val="24"/>
            </w:rPr>
          </w:pPr>
          <w:r w:rsidRPr="005B0EA4">
            <w:rPr>
              <w:rStyle w:val="Naglaeno"/>
              <w:rFonts w:asciiTheme="minorHAnsi" w:hAnsiTheme="minorHAnsi"/>
              <w:b w:val="0"/>
              <w:sz w:val="24"/>
              <w:szCs w:val="24"/>
            </w:rPr>
            <w:t>2.2. Mjesto izvođenja radova</w:t>
          </w:r>
          <w:r>
            <w:rPr>
              <w:rStyle w:val="Naglaeno"/>
              <w:rFonts w:asciiTheme="minorHAnsi" w:hAnsiTheme="minorHAnsi"/>
              <w:b w:val="0"/>
              <w:sz w:val="24"/>
              <w:szCs w:val="24"/>
            </w:rPr>
            <w:t>………………………………………………………………………………………………. 2</w:t>
          </w:r>
        </w:p>
        <w:p w14:paraId="55A0E20F" w14:textId="46534DCA" w:rsidR="00681919" w:rsidRDefault="00172B26">
          <w:pPr>
            <w:pStyle w:val="Sadraj1"/>
            <w:tabs>
              <w:tab w:val="right" w:leader="dot" w:pos="9062"/>
            </w:tabs>
            <w:rPr>
              <w:rStyle w:val="Hiperveza"/>
              <w:rFonts w:asciiTheme="minorHAnsi" w:hAnsiTheme="minorHAnsi"/>
              <w:noProof/>
              <w:sz w:val="24"/>
              <w:szCs w:val="24"/>
            </w:rPr>
          </w:pPr>
          <w:hyperlink w:anchor="_Toc6222281" w:history="1">
            <w:r w:rsidR="00681919" w:rsidRPr="005B0EA4">
              <w:rPr>
                <w:rStyle w:val="Hiperveza"/>
                <w:rFonts w:asciiTheme="minorHAnsi" w:hAnsiTheme="minorHAnsi"/>
                <w:noProof/>
                <w:sz w:val="24"/>
                <w:szCs w:val="24"/>
              </w:rPr>
              <w:t>2.3. Rok izvođenja radova i duljina trajanja ugovora:</w:t>
            </w:r>
            <w:r w:rsidR="00681919" w:rsidRPr="005B0EA4">
              <w:rPr>
                <w:rFonts w:asciiTheme="minorHAnsi" w:hAnsiTheme="minorHAnsi"/>
                <w:noProof/>
                <w:webHidden/>
                <w:sz w:val="24"/>
                <w:szCs w:val="24"/>
              </w:rPr>
              <w:tab/>
            </w:r>
            <w:r w:rsidR="00681919" w:rsidRPr="005B0EA4">
              <w:rPr>
                <w:rFonts w:asciiTheme="minorHAnsi" w:hAnsiTheme="minorHAnsi"/>
                <w:noProof/>
                <w:webHidden/>
                <w:sz w:val="24"/>
                <w:szCs w:val="24"/>
              </w:rPr>
              <w:fldChar w:fldCharType="begin"/>
            </w:r>
            <w:r w:rsidR="00681919" w:rsidRPr="005B0EA4">
              <w:rPr>
                <w:rFonts w:asciiTheme="minorHAnsi" w:hAnsiTheme="minorHAnsi"/>
                <w:noProof/>
                <w:webHidden/>
                <w:sz w:val="24"/>
                <w:szCs w:val="24"/>
              </w:rPr>
              <w:instrText xml:space="preserve"> PAGEREF _Toc6222281 \h </w:instrText>
            </w:r>
            <w:r w:rsidR="00681919" w:rsidRPr="005B0EA4">
              <w:rPr>
                <w:rFonts w:asciiTheme="minorHAnsi" w:hAnsiTheme="minorHAnsi"/>
                <w:noProof/>
                <w:webHidden/>
                <w:sz w:val="24"/>
                <w:szCs w:val="24"/>
              </w:rPr>
            </w:r>
            <w:r w:rsidR="00681919" w:rsidRPr="005B0EA4">
              <w:rPr>
                <w:rFonts w:asciiTheme="minorHAnsi" w:hAnsiTheme="minorHAnsi"/>
                <w:noProof/>
                <w:webHidden/>
                <w:sz w:val="24"/>
                <w:szCs w:val="24"/>
              </w:rPr>
              <w:fldChar w:fldCharType="separate"/>
            </w:r>
            <w:r w:rsidR="00B8427F">
              <w:rPr>
                <w:rFonts w:asciiTheme="minorHAnsi" w:hAnsiTheme="minorHAnsi"/>
                <w:noProof/>
                <w:webHidden/>
                <w:sz w:val="24"/>
                <w:szCs w:val="24"/>
              </w:rPr>
              <w:t>2</w:t>
            </w:r>
            <w:r w:rsidR="00681919" w:rsidRPr="005B0EA4">
              <w:rPr>
                <w:rFonts w:asciiTheme="minorHAnsi" w:hAnsiTheme="minorHAnsi"/>
                <w:noProof/>
                <w:webHidden/>
                <w:sz w:val="24"/>
                <w:szCs w:val="24"/>
              </w:rPr>
              <w:fldChar w:fldCharType="end"/>
            </w:r>
          </w:hyperlink>
        </w:p>
        <w:p w14:paraId="4EC28684" w14:textId="77777777" w:rsidR="005B0EA4" w:rsidRPr="005B0EA4" w:rsidRDefault="005B0EA4" w:rsidP="005B0EA4">
          <w:pPr>
            <w:rPr>
              <w:rFonts w:eastAsiaTheme="minorEastAsia"/>
            </w:rPr>
          </w:pPr>
        </w:p>
        <w:p w14:paraId="180D43ED" w14:textId="0C54C077" w:rsidR="00681919" w:rsidRPr="005B0EA4" w:rsidRDefault="00172B26">
          <w:pPr>
            <w:pStyle w:val="Sadraj1"/>
            <w:tabs>
              <w:tab w:val="right" w:leader="dot" w:pos="9062"/>
            </w:tabs>
            <w:rPr>
              <w:rFonts w:asciiTheme="minorHAnsi" w:eastAsiaTheme="minorEastAsia" w:hAnsiTheme="minorHAnsi" w:cstheme="minorBidi"/>
              <w:noProof/>
              <w:sz w:val="24"/>
              <w:szCs w:val="24"/>
              <w:lang w:eastAsia="hr-HR"/>
            </w:rPr>
          </w:pPr>
          <w:hyperlink w:anchor="_Toc6222282" w:history="1">
            <w:r w:rsidR="00681919" w:rsidRPr="005B0EA4">
              <w:rPr>
                <w:rStyle w:val="Hiperveza"/>
                <w:rFonts w:asciiTheme="minorHAnsi" w:hAnsiTheme="minorHAnsi"/>
                <w:noProof/>
                <w:sz w:val="24"/>
                <w:szCs w:val="24"/>
              </w:rPr>
              <w:t>3. RAZLOZI ISKLJUČENJA PONUDITELJA</w:t>
            </w:r>
            <w:r w:rsidR="00681919" w:rsidRPr="005B0EA4">
              <w:rPr>
                <w:rFonts w:asciiTheme="minorHAnsi" w:hAnsiTheme="minorHAnsi"/>
                <w:noProof/>
                <w:webHidden/>
                <w:sz w:val="24"/>
                <w:szCs w:val="24"/>
              </w:rPr>
              <w:tab/>
            </w:r>
            <w:r w:rsidR="00681919" w:rsidRPr="005B0EA4">
              <w:rPr>
                <w:rFonts w:asciiTheme="minorHAnsi" w:hAnsiTheme="minorHAnsi"/>
                <w:noProof/>
                <w:webHidden/>
                <w:sz w:val="24"/>
                <w:szCs w:val="24"/>
              </w:rPr>
              <w:fldChar w:fldCharType="begin"/>
            </w:r>
            <w:r w:rsidR="00681919" w:rsidRPr="005B0EA4">
              <w:rPr>
                <w:rFonts w:asciiTheme="minorHAnsi" w:hAnsiTheme="minorHAnsi"/>
                <w:noProof/>
                <w:webHidden/>
                <w:sz w:val="24"/>
                <w:szCs w:val="24"/>
              </w:rPr>
              <w:instrText xml:space="preserve"> PAGEREF _Toc6222282 \h </w:instrText>
            </w:r>
            <w:r w:rsidR="00681919" w:rsidRPr="005B0EA4">
              <w:rPr>
                <w:rFonts w:asciiTheme="minorHAnsi" w:hAnsiTheme="minorHAnsi"/>
                <w:noProof/>
                <w:webHidden/>
                <w:sz w:val="24"/>
                <w:szCs w:val="24"/>
              </w:rPr>
            </w:r>
            <w:r w:rsidR="00681919" w:rsidRPr="005B0EA4">
              <w:rPr>
                <w:rFonts w:asciiTheme="minorHAnsi" w:hAnsiTheme="minorHAnsi"/>
                <w:noProof/>
                <w:webHidden/>
                <w:sz w:val="24"/>
                <w:szCs w:val="24"/>
              </w:rPr>
              <w:fldChar w:fldCharType="separate"/>
            </w:r>
            <w:r w:rsidR="00B8427F">
              <w:rPr>
                <w:rFonts w:asciiTheme="minorHAnsi" w:hAnsiTheme="minorHAnsi"/>
                <w:noProof/>
                <w:webHidden/>
                <w:sz w:val="24"/>
                <w:szCs w:val="24"/>
              </w:rPr>
              <w:t>2</w:t>
            </w:r>
            <w:r w:rsidR="00681919" w:rsidRPr="005B0EA4">
              <w:rPr>
                <w:rFonts w:asciiTheme="minorHAnsi" w:hAnsiTheme="minorHAnsi"/>
                <w:noProof/>
                <w:webHidden/>
                <w:sz w:val="24"/>
                <w:szCs w:val="24"/>
              </w:rPr>
              <w:fldChar w:fldCharType="end"/>
            </w:r>
          </w:hyperlink>
        </w:p>
        <w:p w14:paraId="4FF392D8" w14:textId="00497BF2" w:rsidR="00681919" w:rsidRPr="005B0EA4" w:rsidRDefault="00172B26">
          <w:pPr>
            <w:pStyle w:val="Sadraj1"/>
            <w:tabs>
              <w:tab w:val="left" w:pos="660"/>
              <w:tab w:val="right" w:leader="dot" w:pos="9062"/>
            </w:tabs>
            <w:rPr>
              <w:rStyle w:val="Hiperveza"/>
              <w:rFonts w:asciiTheme="minorHAnsi" w:hAnsiTheme="minorHAnsi"/>
              <w:noProof/>
              <w:sz w:val="24"/>
              <w:szCs w:val="24"/>
            </w:rPr>
          </w:pPr>
          <w:hyperlink w:anchor="_Toc6222283" w:history="1">
            <w:r w:rsidR="00681919" w:rsidRPr="005B0EA4">
              <w:rPr>
                <w:rStyle w:val="Hiperveza"/>
                <w:rFonts w:asciiTheme="minorHAnsi" w:hAnsiTheme="minorHAnsi"/>
                <w:noProof/>
                <w:sz w:val="24"/>
                <w:szCs w:val="24"/>
              </w:rPr>
              <w:t>3.1.</w:t>
            </w:r>
            <w:r w:rsidR="00681919" w:rsidRPr="005B0EA4">
              <w:rPr>
                <w:rFonts w:asciiTheme="minorHAnsi" w:eastAsiaTheme="minorEastAsia" w:hAnsiTheme="minorHAnsi" w:cstheme="minorBidi"/>
                <w:noProof/>
                <w:sz w:val="24"/>
                <w:szCs w:val="24"/>
                <w:lang w:eastAsia="hr-HR"/>
              </w:rPr>
              <w:tab/>
            </w:r>
            <w:r w:rsidR="00681919" w:rsidRPr="005B0EA4">
              <w:rPr>
                <w:rStyle w:val="Hiperveza"/>
                <w:rFonts w:asciiTheme="minorHAnsi" w:hAnsiTheme="minorHAnsi"/>
                <w:noProof/>
                <w:sz w:val="24"/>
                <w:szCs w:val="24"/>
              </w:rPr>
              <w:t>Obvezni razlozi isključenja ponuditelja</w:t>
            </w:r>
            <w:r w:rsidR="00681919" w:rsidRPr="005B0EA4">
              <w:rPr>
                <w:rFonts w:asciiTheme="minorHAnsi" w:hAnsiTheme="minorHAnsi"/>
                <w:noProof/>
                <w:webHidden/>
                <w:sz w:val="24"/>
                <w:szCs w:val="24"/>
              </w:rPr>
              <w:tab/>
            </w:r>
            <w:r w:rsidR="00681919" w:rsidRPr="005B0EA4">
              <w:rPr>
                <w:rFonts w:asciiTheme="minorHAnsi" w:hAnsiTheme="minorHAnsi"/>
                <w:noProof/>
                <w:webHidden/>
                <w:sz w:val="24"/>
                <w:szCs w:val="24"/>
              </w:rPr>
              <w:fldChar w:fldCharType="begin"/>
            </w:r>
            <w:r w:rsidR="00681919" w:rsidRPr="005B0EA4">
              <w:rPr>
                <w:rFonts w:asciiTheme="minorHAnsi" w:hAnsiTheme="minorHAnsi"/>
                <w:noProof/>
                <w:webHidden/>
                <w:sz w:val="24"/>
                <w:szCs w:val="24"/>
              </w:rPr>
              <w:instrText xml:space="preserve"> PAGEREF _Toc6222283 \h </w:instrText>
            </w:r>
            <w:r w:rsidR="00681919" w:rsidRPr="005B0EA4">
              <w:rPr>
                <w:rFonts w:asciiTheme="minorHAnsi" w:hAnsiTheme="minorHAnsi"/>
                <w:noProof/>
                <w:webHidden/>
                <w:sz w:val="24"/>
                <w:szCs w:val="24"/>
              </w:rPr>
            </w:r>
            <w:r w:rsidR="00681919" w:rsidRPr="005B0EA4">
              <w:rPr>
                <w:rFonts w:asciiTheme="minorHAnsi" w:hAnsiTheme="minorHAnsi"/>
                <w:noProof/>
                <w:webHidden/>
                <w:sz w:val="24"/>
                <w:szCs w:val="24"/>
              </w:rPr>
              <w:fldChar w:fldCharType="separate"/>
            </w:r>
            <w:r w:rsidR="00B8427F">
              <w:rPr>
                <w:rFonts w:asciiTheme="minorHAnsi" w:hAnsiTheme="minorHAnsi"/>
                <w:noProof/>
                <w:webHidden/>
                <w:sz w:val="24"/>
                <w:szCs w:val="24"/>
              </w:rPr>
              <w:t>2</w:t>
            </w:r>
            <w:r w:rsidR="00681919" w:rsidRPr="005B0EA4">
              <w:rPr>
                <w:rFonts w:asciiTheme="minorHAnsi" w:hAnsiTheme="minorHAnsi"/>
                <w:noProof/>
                <w:webHidden/>
                <w:sz w:val="24"/>
                <w:szCs w:val="24"/>
              </w:rPr>
              <w:fldChar w:fldCharType="end"/>
            </w:r>
          </w:hyperlink>
        </w:p>
        <w:p w14:paraId="3F34A6AC" w14:textId="5B2FCF5F" w:rsidR="005B0EA4" w:rsidRPr="005B0EA4" w:rsidRDefault="005B0EA4" w:rsidP="005B0EA4">
          <w:pPr>
            <w:rPr>
              <w:rStyle w:val="Naglaeno"/>
              <w:rFonts w:asciiTheme="minorHAnsi" w:hAnsiTheme="minorHAnsi"/>
              <w:b w:val="0"/>
              <w:sz w:val="24"/>
              <w:szCs w:val="24"/>
            </w:rPr>
          </w:pPr>
          <w:r w:rsidRPr="005B0EA4">
            <w:rPr>
              <w:rStyle w:val="Naglaeno"/>
              <w:rFonts w:asciiTheme="minorHAnsi" w:hAnsiTheme="minorHAnsi"/>
              <w:b w:val="0"/>
              <w:sz w:val="24"/>
              <w:szCs w:val="24"/>
            </w:rPr>
            <w:t>3.1.1. Izjava o nekažnjavanju…………………………………………………………</w:t>
          </w:r>
          <w:r>
            <w:rPr>
              <w:rStyle w:val="Naglaeno"/>
              <w:rFonts w:asciiTheme="minorHAnsi" w:hAnsiTheme="minorHAnsi"/>
              <w:b w:val="0"/>
              <w:sz w:val="24"/>
              <w:szCs w:val="24"/>
            </w:rPr>
            <w:t>…………………..</w:t>
          </w:r>
          <w:r w:rsidRPr="005B0EA4">
            <w:rPr>
              <w:rStyle w:val="Naglaeno"/>
              <w:rFonts w:asciiTheme="minorHAnsi" w:hAnsiTheme="minorHAnsi"/>
              <w:b w:val="0"/>
              <w:sz w:val="24"/>
              <w:szCs w:val="24"/>
            </w:rPr>
            <w:t>………………... 2</w:t>
          </w:r>
        </w:p>
        <w:p w14:paraId="11D5A2B9" w14:textId="72658499" w:rsidR="005B0EA4" w:rsidRDefault="005B0EA4" w:rsidP="005B0EA4">
          <w:pPr>
            <w:rPr>
              <w:rFonts w:asciiTheme="minorHAnsi" w:hAnsiTheme="minorHAnsi" w:cs="Calibri"/>
              <w:sz w:val="24"/>
              <w:szCs w:val="24"/>
            </w:rPr>
          </w:pPr>
          <w:r w:rsidRPr="005B0EA4">
            <w:rPr>
              <w:rStyle w:val="Naglaeno"/>
              <w:rFonts w:asciiTheme="minorHAnsi" w:hAnsiTheme="minorHAnsi"/>
              <w:b w:val="0"/>
              <w:sz w:val="24"/>
              <w:szCs w:val="24"/>
            </w:rPr>
            <w:t xml:space="preserve">3.1.2. </w:t>
          </w:r>
          <w:r w:rsidRPr="005B0EA4">
            <w:rPr>
              <w:rFonts w:asciiTheme="minorHAnsi" w:hAnsiTheme="minorHAnsi" w:cs="Calibri"/>
              <w:sz w:val="24"/>
              <w:szCs w:val="24"/>
            </w:rPr>
            <w:t>Obveza plaćanja dospjelih poreznih obveza i obveza za mirovinsko i zdravstveno osiguranje</w:t>
          </w:r>
          <w:r>
            <w:rPr>
              <w:rFonts w:asciiTheme="minorHAnsi" w:hAnsiTheme="minorHAnsi" w:cs="Calibri"/>
              <w:sz w:val="24"/>
              <w:szCs w:val="24"/>
            </w:rPr>
            <w:t xml:space="preserve">……………………………………………………………………………………………………………………………. </w:t>
          </w:r>
          <w:r w:rsidR="00411476">
            <w:rPr>
              <w:rFonts w:asciiTheme="minorHAnsi" w:hAnsiTheme="minorHAnsi" w:cs="Calibri"/>
              <w:sz w:val="24"/>
              <w:szCs w:val="24"/>
            </w:rPr>
            <w:t>4</w:t>
          </w:r>
        </w:p>
        <w:p w14:paraId="4E5547B4" w14:textId="471C3DB4" w:rsidR="00681919" w:rsidRDefault="00172B26">
          <w:pPr>
            <w:pStyle w:val="Sadraj1"/>
            <w:tabs>
              <w:tab w:val="left" w:pos="660"/>
              <w:tab w:val="right" w:leader="dot" w:pos="9062"/>
            </w:tabs>
            <w:rPr>
              <w:rStyle w:val="Hiperveza"/>
              <w:rFonts w:asciiTheme="minorHAnsi" w:hAnsiTheme="minorHAnsi"/>
              <w:noProof/>
              <w:sz w:val="24"/>
              <w:szCs w:val="24"/>
            </w:rPr>
          </w:pPr>
          <w:hyperlink w:anchor="_Toc6222284" w:history="1">
            <w:r w:rsidR="00681919" w:rsidRPr="005B0EA4">
              <w:rPr>
                <w:rStyle w:val="Hiperveza"/>
                <w:rFonts w:asciiTheme="minorHAnsi" w:hAnsiTheme="minorHAnsi"/>
                <w:noProof/>
                <w:sz w:val="24"/>
                <w:szCs w:val="24"/>
              </w:rPr>
              <w:t>3.2.</w:t>
            </w:r>
            <w:r w:rsidR="00681919" w:rsidRPr="005B0EA4">
              <w:rPr>
                <w:rFonts w:asciiTheme="minorHAnsi" w:eastAsiaTheme="minorEastAsia" w:hAnsiTheme="minorHAnsi" w:cstheme="minorBidi"/>
                <w:noProof/>
                <w:sz w:val="24"/>
                <w:szCs w:val="24"/>
                <w:lang w:eastAsia="hr-HR"/>
              </w:rPr>
              <w:tab/>
            </w:r>
            <w:r w:rsidR="00681919" w:rsidRPr="005B0EA4">
              <w:rPr>
                <w:rStyle w:val="Hiperveza"/>
                <w:rFonts w:asciiTheme="minorHAnsi" w:hAnsiTheme="minorHAnsi"/>
                <w:noProof/>
                <w:sz w:val="24"/>
                <w:szCs w:val="24"/>
              </w:rPr>
              <w:t>Ostali razlozi isključenja ponuditelja</w:t>
            </w:r>
            <w:r w:rsidR="00681919" w:rsidRPr="005B0EA4">
              <w:rPr>
                <w:rFonts w:asciiTheme="minorHAnsi" w:hAnsiTheme="minorHAnsi"/>
                <w:noProof/>
                <w:webHidden/>
                <w:sz w:val="24"/>
                <w:szCs w:val="24"/>
              </w:rPr>
              <w:tab/>
            </w:r>
            <w:r w:rsidR="00411476">
              <w:rPr>
                <w:rFonts w:asciiTheme="minorHAnsi" w:hAnsiTheme="minorHAnsi"/>
                <w:noProof/>
                <w:webHidden/>
                <w:sz w:val="24"/>
                <w:szCs w:val="24"/>
              </w:rPr>
              <w:t>4</w:t>
            </w:r>
          </w:hyperlink>
        </w:p>
        <w:p w14:paraId="4F3F2DD9" w14:textId="105C9468" w:rsidR="005B0EA4" w:rsidRDefault="005B0EA4" w:rsidP="005B0EA4">
          <w:pPr>
            <w:rPr>
              <w:rFonts w:eastAsiaTheme="minorEastAsia"/>
            </w:rPr>
          </w:pPr>
          <w:r w:rsidRPr="00672716">
            <w:rPr>
              <w:rFonts w:asciiTheme="minorHAnsi" w:eastAsiaTheme="minorEastAsia" w:hAnsiTheme="minorHAnsi" w:cstheme="minorHAnsi"/>
            </w:rPr>
            <w:t xml:space="preserve">3.2.1. </w:t>
          </w:r>
          <w:r>
            <w:rPr>
              <w:rFonts w:asciiTheme="minorHAnsi" w:hAnsiTheme="minorHAnsi" w:cs="Calibri"/>
              <w:sz w:val="24"/>
              <w:szCs w:val="24"/>
            </w:rPr>
            <w:t>I</w:t>
          </w:r>
          <w:r w:rsidRPr="005B0EA4">
            <w:rPr>
              <w:rFonts w:asciiTheme="minorHAnsi" w:hAnsiTheme="minorHAnsi" w:cs="Calibri"/>
              <w:sz w:val="24"/>
              <w:szCs w:val="24"/>
            </w:rPr>
            <w:t>zvod iz sudskog, obrtnog ili drugog odgovarajućeg registra</w:t>
          </w:r>
          <w:r>
            <w:rPr>
              <w:rFonts w:eastAsiaTheme="minorEastAsia"/>
            </w:rPr>
            <w:t xml:space="preserve"> …………………………...… </w:t>
          </w:r>
          <w:r w:rsidR="00411476">
            <w:rPr>
              <w:rFonts w:eastAsiaTheme="minorEastAsia"/>
            </w:rPr>
            <w:t>4</w:t>
          </w:r>
        </w:p>
        <w:p w14:paraId="1177E1E9" w14:textId="77777777" w:rsidR="005B0EA4" w:rsidRPr="005B0EA4" w:rsidRDefault="005B0EA4" w:rsidP="005B0EA4">
          <w:pPr>
            <w:rPr>
              <w:rFonts w:asciiTheme="minorHAnsi" w:eastAsiaTheme="minorEastAsia" w:hAnsiTheme="minorHAnsi"/>
              <w:sz w:val="24"/>
              <w:szCs w:val="24"/>
            </w:rPr>
          </w:pPr>
        </w:p>
        <w:p w14:paraId="38AC990F" w14:textId="45106FAF" w:rsidR="00681919" w:rsidRPr="005B0EA4" w:rsidRDefault="00172B26">
          <w:pPr>
            <w:pStyle w:val="Sadraj1"/>
            <w:tabs>
              <w:tab w:val="left" w:pos="440"/>
              <w:tab w:val="right" w:leader="dot" w:pos="9062"/>
            </w:tabs>
            <w:rPr>
              <w:rFonts w:asciiTheme="minorHAnsi" w:eastAsiaTheme="minorEastAsia" w:hAnsiTheme="minorHAnsi" w:cstheme="minorBidi"/>
              <w:noProof/>
              <w:sz w:val="24"/>
              <w:szCs w:val="24"/>
              <w:lang w:eastAsia="hr-HR"/>
            </w:rPr>
          </w:pPr>
          <w:hyperlink w:anchor="_Toc6222285" w:history="1">
            <w:r w:rsidR="00681919" w:rsidRPr="005B0EA4">
              <w:rPr>
                <w:rStyle w:val="Hiperveza"/>
                <w:rFonts w:asciiTheme="minorHAnsi" w:hAnsiTheme="minorHAnsi"/>
                <w:noProof/>
                <w:sz w:val="24"/>
                <w:szCs w:val="24"/>
              </w:rPr>
              <w:t>4.</w:t>
            </w:r>
            <w:r w:rsidR="00681919" w:rsidRPr="005B0EA4">
              <w:rPr>
                <w:rFonts w:asciiTheme="minorHAnsi" w:eastAsiaTheme="minorEastAsia" w:hAnsiTheme="minorHAnsi" w:cstheme="minorBidi"/>
                <w:noProof/>
                <w:sz w:val="24"/>
                <w:szCs w:val="24"/>
                <w:lang w:eastAsia="hr-HR"/>
              </w:rPr>
              <w:tab/>
            </w:r>
            <w:r w:rsidR="00681919" w:rsidRPr="005B0EA4">
              <w:rPr>
                <w:rStyle w:val="Hiperveza"/>
                <w:rFonts w:asciiTheme="minorHAnsi" w:hAnsiTheme="minorHAnsi"/>
                <w:noProof/>
                <w:sz w:val="24"/>
                <w:szCs w:val="24"/>
              </w:rPr>
              <w:t>PRAVILA DOSTAVLJANJA DOKUMENATA</w:t>
            </w:r>
            <w:r w:rsidR="00681919" w:rsidRPr="005B0EA4">
              <w:rPr>
                <w:rFonts w:asciiTheme="minorHAnsi" w:hAnsiTheme="minorHAnsi"/>
                <w:noProof/>
                <w:webHidden/>
                <w:sz w:val="24"/>
                <w:szCs w:val="24"/>
              </w:rPr>
              <w:tab/>
            </w:r>
            <w:r w:rsidR="00411476">
              <w:rPr>
                <w:rFonts w:asciiTheme="minorHAnsi" w:hAnsiTheme="minorHAnsi"/>
                <w:noProof/>
                <w:webHidden/>
                <w:sz w:val="24"/>
                <w:szCs w:val="24"/>
              </w:rPr>
              <w:t>4</w:t>
            </w:r>
          </w:hyperlink>
        </w:p>
        <w:p w14:paraId="02FA646A" w14:textId="711A8C44" w:rsidR="005B0EA4" w:rsidRPr="005B0EA4" w:rsidRDefault="00172B26" w:rsidP="005B0EA4">
          <w:pPr>
            <w:pStyle w:val="Sadraj1"/>
            <w:tabs>
              <w:tab w:val="left" w:pos="440"/>
              <w:tab w:val="right" w:leader="dot" w:pos="9062"/>
            </w:tabs>
            <w:rPr>
              <w:rFonts w:asciiTheme="minorHAnsi" w:hAnsiTheme="minorHAnsi"/>
              <w:noProof/>
              <w:color w:val="0000FF"/>
              <w:sz w:val="24"/>
              <w:szCs w:val="24"/>
              <w:u w:val="single"/>
            </w:rPr>
          </w:pPr>
          <w:hyperlink w:anchor="_Toc6222286" w:history="1">
            <w:r w:rsidR="00681919" w:rsidRPr="005B0EA4">
              <w:rPr>
                <w:rStyle w:val="Hiperveza"/>
                <w:rFonts w:asciiTheme="minorHAnsi" w:hAnsiTheme="minorHAnsi"/>
                <w:noProof/>
                <w:sz w:val="24"/>
                <w:szCs w:val="24"/>
              </w:rPr>
              <w:t>5.</w:t>
            </w:r>
            <w:r w:rsidR="00681919" w:rsidRPr="005B0EA4">
              <w:rPr>
                <w:rFonts w:asciiTheme="minorHAnsi" w:eastAsiaTheme="minorEastAsia" w:hAnsiTheme="minorHAnsi" w:cstheme="minorBidi"/>
                <w:noProof/>
                <w:sz w:val="24"/>
                <w:szCs w:val="24"/>
                <w:lang w:eastAsia="hr-HR"/>
              </w:rPr>
              <w:tab/>
            </w:r>
            <w:r w:rsidR="00681919" w:rsidRPr="005B0EA4">
              <w:rPr>
                <w:rStyle w:val="Hiperveza"/>
                <w:rFonts w:asciiTheme="minorHAnsi" w:hAnsiTheme="minorHAnsi"/>
                <w:noProof/>
                <w:sz w:val="24"/>
                <w:szCs w:val="24"/>
              </w:rPr>
              <w:t>ODREDBE O PONUDI</w:t>
            </w:r>
            <w:r w:rsidR="00681919" w:rsidRPr="005B0EA4">
              <w:rPr>
                <w:rFonts w:asciiTheme="minorHAnsi" w:hAnsiTheme="minorHAnsi"/>
                <w:noProof/>
                <w:webHidden/>
                <w:sz w:val="24"/>
                <w:szCs w:val="24"/>
              </w:rPr>
              <w:tab/>
            </w:r>
            <w:r w:rsidR="00411476">
              <w:rPr>
                <w:rFonts w:asciiTheme="minorHAnsi" w:hAnsiTheme="minorHAnsi"/>
                <w:noProof/>
                <w:webHidden/>
                <w:sz w:val="24"/>
                <w:szCs w:val="24"/>
              </w:rPr>
              <w:t>5</w:t>
            </w:r>
          </w:hyperlink>
        </w:p>
        <w:p w14:paraId="4238CDBE" w14:textId="3B4C9BEE" w:rsidR="00681919" w:rsidRDefault="00172B26">
          <w:pPr>
            <w:pStyle w:val="Sadraj1"/>
            <w:tabs>
              <w:tab w:val="left" w:pos="660"/>
              <w:tab w:val="right" w:leader="dot" w:pos="9062"/>
            </w:tabs>
            <w:rPr>
              <w:rStyle w:val="Hiperveza"/>
              <w:rFonts w:asciiTheme="minorHAnsi" w:hAnsiTheme="minorHAnsi"/>
              <w:noProof/>
              <w:sz w:val="24"/>
              <w:szCs w:val="24"/>
            </w:rPr>
          </w:pPr>
          <w:hyperlink w:anchor="_Toc6222287" w:history="1">
            <w:r w:rsidR="00681919" w:rsidRPr="005B0EA4">
              <w:rPr>
                <w:rStyle w:val="Hiperveza"/>
                <w:rFonts w:asciiTheme="minorHAnsi" w:hAnsiTheme="minorHAnsi"/>
                <w:noProof/>
                <w:sz w:val="24"/>
                <w:szCs w:val="24"/>
              </w:rPr>
              <w:t>5.1.</w:t>
            </w:r>
            <w:r w:rsidR="00681919" w:rsidRPr="005B0EA4">
              <w:rPr>
                <w:rFonts w:asciiTheme="minorHAnsi" w:eastAsiaTheme="minorEastAsia" w:hAnsiTheme="minorHAnsi" w:cstheme="minorBidi"/>
                <w:noProof/>
                <w:sz w:val="24"/>
                <w:szCs w:val="24"/>
                <w:lang w:eastAsia="hr-HR"/>
              </w:rPr>
              <w:tab/>
            </w:r>
            <w:r w:rsidR="00681919" w:rsidRPr="005B0EA4">
              <w:rPr>
                <w:rStyle w:val="Hiperveza"/>
                <w:rFonts w:asciiTheme="minorHAnsi" w:hAnsiTheme="minorHAnsi"/>
                <w:noProof/>
                <w:sz w:val="24"/>
                <w:szCs w:val="24"/>
              </w:rPr>
              <w:t>Način izrade, oblik, sadržaj i način dostave ponuda</w:t>
            </w:r>
            <w:r w:rsidR="00681919" w:rsidRPr="005B0EA4">
              <w:rPr>
                <w:rFonts w:asciiTheme="minorHAnsi" w:hAnsiTheme="minorHAnsi"/>
                <w:noProof/>
                <w:webHidden/>
                <w:sz w:val="24"/>
                <w:szCs w:val="24"/>
              </w:rPr>
              <w:tab/>
            </w:r>
            <w:r w:rsidR="00411476">
              <w:rPr>
                <w:rFonts w:asciiTheme="minorHAnsi" w:hAnsiTheme="minorHAnsi"/>
                <w:noProof/>
                <w:webHidden/>
                <w:sz w:val="24"/>
                <w:szCs w:val="24"/>
              </w:rPr>
              <w:t>5</w:t>
            </w:r>
          </w:hyperlink>
        </w:p>
        <w:p w14:paraId="6A2F3854" w14:textId="5DFA7177" w:rsidR="005B0EA4" w:rsidRPr="005B0EA4" w:rsidRDefault="005B0EA4" w:rsidP="005B0EA4">
          <w:pPr>
            <w:rPr>
              <w:rFonts w:asciiTheme="minorHAnsi" w:eastAsiaTheme="minorEastAsia" w:hAnsiTheme="minorHAnsi"/>
              <w:b/>
              <w:sz w:val="24"/>
              <w:szCs w:val="24"/>
            </w:rPr>
          </w:pPr>
          <w:r w:rsidRPr="005B0EA4">
            <w:rPr>
              <w:rStyle w:val="Naglaeno"/>
              <w:rFonts w:asciiTheme="minorHAnsi" w:hAnsiTheme="minorHAnsi"/>
              <w:b w:val="0"/>
              <w:sz w:val="24"/>
              <w:szCs w:val="24"/>
            </w:rPr>
            <w:t>5.2. Dostavljanje ponuda</w:t>
          </w:r>
          <w:r>
            <w:rPr>
              <w:rStyle w:val="Naglaeno"/>
              <w:rFonts w:asciiTheme="minorHAnsi" w:hAnsiTheme="minorHAnsi"/>
              <w:b w:val="0"/>
              <w:sz w:val="24"/>
              <w:szCs w:val="24"/>
            </w:rPr>
            <w:t xml:space="preserve">…………………………………………………………………………………………………….. </w:t>
          </w:r>
          <w:r w:rsidR="00411476">
            <w:rPr>
              <w:rStyle w:val="Naglaeno"/>
              <w:rFonts w:asciiTheme="minorHAnsi" w:hAnsiTheme="minorHAnsi"/>
              <w:b w:val="0"/>
              <w:sz w:val="24"/>
              <w:szCs w:val="24"/>
            </w:rPr>
            <w:t>5</w:t>
          </w:r>
        </w:p>
        <w:p w14:paraId="1839CCC4" w14:textId="608C739B" w:rsidR="00681919" w:rsidRDefault="00172B26">
          <w:pPr>
            <w:pStyle w:val="Sadraj1"/>
            <w:tabs>
              <w:tab w:val="right" w:leader="dot" w:pos="9062"/>
            </w:tabs>
            <w:rPr>
              <w:rStyle w:val="Hiperveza"/>
              <w:rFonts w:asciiTheme="minorHAnsi" w:hAnsiTheme="minorHAnsi"/>
              <w:noProof/>
              <w:sz w:val="24"/>
              <w:szCs w:val="24"/>
            </w:rPr>
          </w:pPr>
          <w:hyperlink w:anchor="_Toc6222288" w:history="1">
            <w:r w:rsidR="00681919" w:rsidRPr="005B0EA4">
              <w:rPr>
                <w:rStyle w:val="Hiperveza"/>
                <w:rFonts w:asciiTheme="minorHAnsi" w:hAnsiTheme="minorHAnsi"/>
                <w:noProof/>
                <w:sz w:val="24"/>
                <w:szCs w:val="24"/>
              </w:rPr>
              <w:t>5.3. Izmjena, dopuna ponude i odustajanje od ponude</w:t>
            </w:r>
            <w:r w:rsidR="00681919" w:rsidRPr="005B0EA4">
              <w:rPr>
                <w:rFonts w:asciiTheme="minorHAnsi" w:hAnsiTheme="minorHAnsi"/>
                <w:noProof/>
                <w:webHidden/>
                <w:sz w:val="24"/>
                <w:szCs w:val="24"/>
              </w:rPr>
              <w:tab/>
            </w:r>
            <w:r w:rsidR="00411476">
              <w:rPr>
                <w:rFonts w:asciiTheme="minorHAnsi" w:hAnsiTheme="minorHAnsi"/>
                <w:noProof/>
                <w:webHidden/>
                <w:sz w:val="24"/>
                <w:szCs w:val="24"/>
              </w:rPr>
              <w:t>6</w:t>
            </w:r>
          </w:hyperlink>
        </w:p>
        <w:p w14:paraId="576B9263" w14:textId="238316BB" w:rsidR="005B0EA4" w:rsidRDefault="005B0EA4" w:rsidP="005B0EA4">
          <w:pPr>
            <w:rPr>
              <w:rStyle w:val="Naglaeno"/>
              <w:rFonts w:asciiTheme="minorHAnsi" w:hAnsiTheme="minorHAnsi"/>
              <w:b w:val="0"/>
              <w:sz w:val="24"/>
              <w:szCs w:val="24"/>
            </w:rPr>
          </w:pPr>
          <w:r w:rsidRPr="005B0EA4">
            <w:rPr>
              <w:rStyle w:val="Naglaeno"/>
              <w:rFonts w:asciiTheme="minorHAnsi" w:hAnsiTheme="minorHAnsi"/>
              <w:b w:val="0"/>
              <w:sz w:val="24"/>
              <w:szCs w:val="24"/>
            </w:rPr>
            <w:t>5.4.</w:t>
          </w:r>
          <w:r w:rsidRPr="005B0EA4">
            <w:rPr>
              <w:rStyle w:val="Naglaeno"/>
              <w:rFonts w:asciiTheme="minorHAnsi" w:hAnsiTheme="minorHAnsi"/>
              <w:b w:val="0"/>
              <w:sz w:val="24"/>
              <w:szCs w:val="24"/>
            </w:rPr>
            <w:tab/>
            <w:t>Način određivanja cijene ponude</w:t>
          </w:r>
          <w:r>
            <w:rPr>
              <w:rStyle w:val="Naglaeno"/>
              <w:rFonts w:asciiTheme="minorHAnsi" w:hAnsiTheme="minorHAnsi"/>
              <w:b w:val="0"/>
              <w:sz w:val="24"/>
              <w:szCs w:val="24"/>
            </w:rPr>
            <w:t xml:space="preserve">……………………………………………………………………………… </w:t>
          </w:r>
          <w:r w:rsidR="00411476">
            <w:rPr>
              <w:rStyle w:val="Naglaeno"/>
              <w:rFonts w:asciiTheme="minorHAnsi" w:hAnsiTheme="minorHAnsi"/>
              <w:b w:val="0"/>
              <w:sz w:val="24"/>
              <w:szCs w:val="24"/>
            </w:rPr>
            <w:t>6</w:t>
          </w:r>
        </w:p>
        <w:p w14:paraId="4C13952A" w14:textId="1998F106" w:rsidR="005B0EA4" w:rsidRDefault="005B0EA4" w:rsidP="005B0EA4">
          <w:pPr>
            <w:rPr>
              <w:rStyle w:val="Naglaeno"/>
              <w:rFonts w:asciiTheme="minorHAnsi" w:hAnsiTheme="minorHAnsi"/>
              <w:b w:val="0"/>
              <w:sz w:val="24"/>
              <w:szCs w:val="24"/>
            </w:rPr>
          </w:pPr>
          <w:r w:rsidRPr="005B0EA4">
            <w:rPr>
              <w:rStyle w:val="Naglaeno"/>
              <w:rFonts w:asciiTheme="minorHAnsi" w:hAnsiTheme="minorHAnsi"/>
              <w:b w:val="0"/>
              <w:sz w:val="24"/>
              <w:szCs w:val="24"/>
            </w:rPr>
            <w:t>5.5. Rok valjanosti ponude</w:t>
          </w:r>
          <w:r>
            <w:rPr>
              <w:rStyle w:val="Naglaeno"/>
              <w:rFonts w:asciiTheme="minorHAnsi" w:hAnsiTheme="minorHAnsi"/>
              <w:b w:val="0"/>
              <w:sz w:val="24"/>
              <w:szCs w:val="24"/>
            </w:rPr>
            <w:t>…………………………………………………………………………………………………</w:t>
          </w:r>
          <w:r w:rsidR="00C57304">
            <w:rPr>
              <w:rStyle w:val="Naglaeno"/>
              <w:rFonts w:asciiTheme="minorHAnsi" w:hAnsiTheme="minorHAnsi"/>
              <w:b w:val="0"/>
              <w:sz w:val="24"/>
              <w:szCs w:val="24"/>
            </w:rPr>
            <w:t>.</w:t>
          </w:r>
          <w:r>
            <w:rPr>
              <w:rStyle w:val="Naglaeno"/>
              <w:rFonts w:asciiTheme="minorHAnsi" w:hAnsiTheme="minorHAnsi"/>
              <w:b w:val="0"/>
              <w:sz w:val="24"/>
              <w:szCs w:val="24"/>
            </w:rPr>
            <w:t>…</w:t>
          </w:r>
          <w:r w:rsidR="00411476">
            <w:rPr>
              <w:rStyle w:val="Naglaeno"/>
              <w:rFonts w:asciiTheme="minorHAnsi" w:hAnsiTheme="minorHAnsi"/>
              <w:b w:val="0"/>
              <w:sz w:val="24"/>
              <w:szCs w:val="24"/>
            </w:rPr>
            <w:t>6</w:t>
          </w:r>
        </w:p>
        <w:p w14:paraId="317C3D51" w14:textId="141B274D" w:rsidR="005B0EA4" w:rsidRPr="005B0EA4" w:rsidRDefault="005B0EA4" w:rsidP="005B0EA4">
          <w:pPr>
            <w:rPr>
              <w:rFonts w:asciiTheme="minorHAnsi" w:eastAsiaTheme="minorEastAsia" w:hAnsiTheme="minorHAnsi"/>
              <w:b/>
              <w:sz w:val="24"/>
              <w:szCs w:val="24"/>
            </w:rPr>
          </w:pPr>
          <w:r w:rsidRPr="005B0EA4">
            <w:rPr>
              <w:rStyle w:val="Naglaeno"/>
              <w:rFonts w:asciiTheme="minorHAnsi" w:hAnsiTheme="minorHAnsi"/>
              <w:b w:val="0"/>
              <w:sz w:val="24"/>
              <w:szCs w:val="24"/>
            </w:rPr>
            <w:t>5.6.</w:t>
          </w:r>
          <w:r w:rsidRPr="005B0EA4">
            <w:rPr>
              <w:rStyle w:val="Naglaeno"/>
              <w:rFonts w:asciiTheme="minorHAnsi" w:hAnsiTheme="minorHAnsi"/>
              <w:b w:val="0"/>
              <w:sz w:val="24"/>
              <w:szCs w:val="24"/>
            </w:rPr>
            <w:tab/>
            <w:t>Kriterij za odabir ponude</w:t>
          </w:r>
          <w:r>
            <w:rPr>
              <w:rStyle w:val="Naglaeno"/>
              <w:rFonts w:asciiTheme="minorHAnsi" w:hAnsiTheme="minorHAnsi"/>
              <w:b w:val="0"/>
              <w:sz w:val="24"/>
              <w:szCs w:val="24"/>
            </w:rPr>
            <w:t xml:space="preserve">………………………………………………………………………………………….. </w:t>
          </w:r>
          <w:r w:rsidR="00411476">
            <w:rPr>
              <w:rStyle w:val="Naglaeno"/>
              <w:rFonts w:asciiTheme="minorHAnsi" w:hAnsiTheme="minorHAnsi"/>
              <w:b w:val="0"/>
              <w:sz w:val="24"/>
              <w:szCs w:val="24"/>
            </w:rPr>
            <w:t>6</w:t>
          </w:r>
        </w:p>
        <w:p w14:paraId="7C712D67" w14:textId="0A6B5D99" w:rsidR="00681919" w:rsidRPr="005B0EA4" w:rsidRDefault="00172B26">
          <w:pPr>
            <w:pStyle w:val="Sadraj1"/>
            <w:tabs>
              <w:tab w:val="right" w:leader="dot" w:pos="9062"/>
            </w:tabs>
            <w:rPr>
              <w:rFonts w:asciiTheme="minorHAnsi" w:eastAsiaTheme="minorEastAsia" w:hAnsiTheme="minorHAnsi" w:cstheme="minorBidi"/>
              <w:noProof/>
              <w:sz w:val="24"/>
              <w:szCs w:val="24"/>
              <w:lang w:eastAsia="hr-HR"/>
            </w:rPr>
          </w:pPr>
          <w:hyperlink w:anchor="_Toc6222289" w:history="1">
            <w:r w:rsidR="00681919" w:rsidRPr="005B0EA4">
              <w:rPr>
                <w:rStyle w:val="Hiperveza"/>
                <w:rFonts w:asciiTheme="minorHAnsi" w:hAnsiTheme="minorHAnsi"/>
                <w:bCs/>
                <w:noProof/>
                <w:sz w:val="24"/>
                <w:szCs w:val="24"/>
              </w:rPr>
              <w:t>6. VRSTA, SREDSTVO I UVJETI JAMSTVA</w:t>
            </w:r>
            <w:r w:rsidR="00681919" w:rsidRPr="005B0EA4">
              <w:rPr>
                <w:rFonts w:asciiTheme="minorHAnsi" w:hAnsiTheme="minorHAnsi"/>
                <w:noProof/>
                <w:webHidden/>
                <w:sz w:val="24"/>
                <w:szCs w:val="24"/>
              </w:rPr>
              <w:tab/>
            </w:r>
            <w:r w:rsidR="00411476">
              <w:rPr>
                <w:rFonts w:asciiTheme="minorHAnsi" w:hAnsiTheme="minorHAnsi"/>
                <w:noProof/>
                <w:webHidden/>
                <w:sz w:val="24"/>
                <w:szCs w:val="24"/>
              </w:rPr>
              <w:t>6</w:t>
            </w:r>
          </w:hyperlink>
        </w:p>
        <w:p w14:paraId="1CE7BD15" w14:textId="05FEB983" w:rsidR="00681919" w:rsidRPr="005B0EA4" w:rsidRDefault="00172B26">
          <w:pPr>
            <w:pStyle w:val="Sadraj2"/>
            <w:tabs>
              <w:tab w:val="right" w:leader="dot" w:pos="9062"/>
            </w:tabs>
            <w:rPr>
              <w:rFonts w:asciiTheme="minorHAnsi" w:eastAsiaTheme="minorEastAsia" w:hAnsiTheme="minorHAnsi" w:cstheme="minorBidi"/>
              <w:noProof/>
              <w:sz w:val="24"/>
              <w:szCs w:val="24"/>
              <w:lang w:eastAsia="hr-HR"/>
            </w:rPr>
          </w:pPr>
          <w:hyperlink w:anchor="_Toc6222290" w:history="1">
            <w:r w:rsidR="00681919" w:rsidRPr="005B0EA4">
              <w:rPr>
                <w:rStyle w:val="Hiperveza"/>
                <w:rFonts w:asciiTheme="minorHAnsi" w:hAnsiTheme="minorHAnsi"/>
                <w:bCs/>
                <w:noProof/>
                <w:sz w:val="24"/>
                <w:szCs w:val="24"/>
              </w:rPr>
              <w:t>6.1.  Jamstvo za ozbiljnost ponude</w:t>
            </w:r>
            <w:r w:rsidR="00681919" w:rsidRPr="005B0EA4">
              <w:rPr>
                <w:rFonts w:asciiTheme="minorHAnsi" w:hAnsiTheme="minorHAnsi"/>
                <w:noProof/>
                <w:webHidden/>
                <w:sz w:val="24"/>
                <w:szCs w:val="24"/>
              </w:rPr>
              <w:tab/>
            </w:r>
            <w:r w:rsidR="00411476">
              <w:rPr>
                <w:rFonts w:asciiTheme="minorHAnsi" w:hAnsiTheme="minorHAnsi"/>
                <w:noProof/>
                <w:webHidden/>
                <w:sz w:val="24"/>
                <w:szCs w:val="24"/>
              </w:rPr>
              <w:t>6</w:t>
            </w:r>
          </w:hyperlink>
        </w:p>
        <w:p w14:paraId="014DA16E" w14:textId="78A12642" w:rsidR="00681919" w:rsidRPr="005B0EA4" w:rsidRDefault="00172B26">
          <w:pPr>
            <w:pStyle w:val="Sadraj2"/>
            <w:tabs>
              <w:tab w:val="right" w:leader="dot" w:pos="9062"/>
            </w:tabs>
            <w:rPr>
              <w:rFonts w:asciiTheme="minorHAnsi" w:eastAsiaTheme="minorEastAsia" w:hAnsiTheme="minorHAnsi" w:cstheme="minorBidi"/>
              <w:noProof/>
              <w:sz w:val="24"/>
              <w:szCs w:val="24"/>
              <w:lang w:eastAsia="hr-HR"/>
            </w:rPr>
          </w:pPr>
          <w:hyperlink w:anchor="_Toc6222291" w:history="1">
            <w:r w:rsidR="00681919" w:rsidRPr="005B0EA4">
              <w:rPr>
                <w:rStyle w:val="Hiperveza"/>
                <w:rFonts w:asciiTheme="minorHAnsi" w:hAnsiTheme="minorHAnsi"/>
                <w:bCs/>
                <w:noProof/>
                <w:sz w:val="24"/>
                <w:szCs w:val="24"/>
              </w:rPr>
              <w:t>6.2. Jamstvo za uredno ispunjenje ugovora za slučaj povrede ugovornih obveza</w:t>
            </w:r>
            <w:r w:rsidR="00681919" w:rsidRPr="005B0EA4">
              <w:rPr>
                <w:rFonts w:asciiTheme="minorHAnsi" w:hAnsiTheme="minorHAnsi"/>
                <w:noProof/>
                <w:webHidden/>
                <w:sz w:val="24"/>
                <w:szCs w:val="24"/>
              </w:rPr>
              <w:tab/>
            </w:r>
            <w:r w:rsidR="00411476">
              <w:rPr>
                <w:rFonts w:asciiTheme="minorHAnsi" w:hAnsiTheme="minorHAnsi"/>
                <w:noProof/>
                <w:webHidden/>
                <w:sz w:val="24"/>
                <w:szCs w:val="24"/>
              </w:rPr>
              <w:t>7</w:t>
            </w:r>
          </w:hyperlink>
        </w:p>
        <w:p w14:paraId="1A36A16D" w14:textId="37FEFEEB" w:rsidR="00681919" w:rsidRPr="005B0EA4" w:rsidRDefault="00172B26">
          <w:pPr>
            <w:pStyle w:val="Sadraj1"/>
            <w:tabs>
              <w:tab w:val="right" w:leader="dot" w:pos="9062"/>
            </w:tabs>
            <w:rPr>
              <w:rFonts w:asciiTheme="minorHAnsi" w:eastAsiaTheme="minorEastAsia" w:hAnsiTheme="minorHAnsi" w:cstheme="minorBidi"/>
              <w:noProof/>
              <w:sz w:val="24"/>
              <w:szCs w:val="24"/>
              <w:lang w:eastAsia="hr-HR"/>
            </w:rPr>
          </w:pPr>
          <w:hyperlink w:anchor="_Toc6222292" w:history="1">
            <w:r w:rsidR="00681919" w:rsidRPr="005B0EA4">
              <w:rPr>
                <w:rStyle w:val="Hiperveza"/>
                <w:rFonts w:asciiTheme="minorHAnsi" w:hAnsiTheme="minorHAnsi"/>
                <w:noProof/>
                <w:sz w:val="24"/>
                <w:szCs w:val="24"/>
              </w:rPr>
              <w:t>7. OSTALE ODREDBE</w:t>
            </w:r>
            <w:r w:rsidR="00681919" w:rsidRPr="005B0EA4">
              <w:rPr>
                <w:rFonts w:asciiTheme="minorHAnsi" w:hAnsiTheme="minorHAnsi"/>
                <w:noProof/>
                <w:webHidden/>
                <w:sz w:val="24"/>
                <w:szCs w:val="24"/>
              </w:rPr>
              <w:tab/>
            </w:r>
            <w:r w:rsidR="006C7144">
              <w:rPr>
                <w:rFonts w:asciiTheme="minorHAnsi" w:hAnsiTheme="minorHAnsi"/>
                <w:noProof/>
                <w:webHidden/>
                <w:sz w:val="24"/>
                <w:szCs w:val="24"/>
              </w:rPr>
              <w:t>7</w:t>
            </w:r>
          </w:hyperlink>
        </w:p>
        <w:p w14:paraId="3CDB895F" w14:textId="03509411" w:rsidR="00681919" w:rsidRDefault="00172B26">
          <w:pPr>
            <w:pStyle w:val="Sadraj1"/>
            <w:tabs>
              <w:tab w:val="right" w:leader="dot" w:pos="9062"/>
            </w:tabs>
            <w:rPr>
              <w:rStyle w:val="Hiperveza"/>
              <w:rFonts w:asciiTheme="minorHAnsi" w:hAnsiTheme="minorHAnsi"/>
              <w:noProof/>
              <w:sz w:val="24"/>
              <w:szCs w:val="24"/>
            </w:rPr>
          </w:pPr>
          <w:hyperlink w:anchor="_Toc6222293" w:history="1">
            <w:r w:rsidR="00681919" w:rsidRPr="005B0EA4">
              <w:rPr>
                <w:rStyle w:val="Hiperveza"/>
                <w:rFonts w:asciiTheme="minorHAnsi" w:hAnsiTheme="minorHAnsi"/>
                <w:noProof/>
                <w:sz w:val="24"/>
                <w:szCs w:val="24"/>
              </w:rPr>
              <w:t>7.1. Rok, način i uvjeti plaćanja</w:t>
            </w:r>
            <w:r w:rsidR="00681919" w:rsidRPr="005B0EA4">
              <w:rPr>
                <w:rFonts w:asciiTheme="minorHAnsi" w:hAnsiTheme="minorHAnsi"/>
                <w:noProof/>
                <w:webHidden/>
                <w:sz w:val="24"/>
                <w:szCs w:val="24"/>
              </w:rPr>
              <w:tab/>
            </w:r>
            <w:r w:rsidR="006C7144">
              <w:rPr>
                <w:rFonts w:asciiTheme="minorHAnsi" w:hAnsiTheme="minorHAnsi"/>
                <w:noProof/>
                <w:webHidden/>
                <w:sz w:val="24"/>
                <w:szCs w:val="24"/>
              </w:rPr>
              <w:t>7</w:t>
            </w:r>
          </w:hyperlink>
        </w:p>
        <w:p w14:paraId="17BF2954" w14:textId="4C86551D" w:rsidR="005B0EA4" w:rsidRDefault="005B0EA4" w:rsidP="005B0EA4">
          <w:pPr>
            <w:rPr>
              <w:rStyle w:val="Naglaeno"/>
              <w:rFonts w:asciiTheme="minorHAnsi" w:hAnsiTheme="minorHAnsi"/>
              <w:b w:val="0"/>
              <w:sz w:val="24"/>
              <w:szCs w:val="24"/>
            </w:rPr>
          </w:pPr>
          <w:r w:rsidRPr="005B0EA4">
            <w:rPr>
              <w:rStyle w:val="Naglaeno"/>
              <w:rFonts w:asciiTheme="minorHAnsi" w:hAnsiTheme="minorHAnsi"/>
              <w:b w:val="0"/>
              <w:sz w:val="24"/>
              <w:szCs w:val="24"/>
            </w:rPr>
            <w:t>7.2. Odredbe o odabiru ponude ili poništenju postupka nabave</w:t>
          </w:r>
          <w:r>
            <w:rPr>
              <w:rStyle w:val="Naglaeno"/>
              <w:rFonts w:asciiTheme="minorHAnsi" w:hAnsiTheme="minorHAnsi"/>
              <w:b w:val="0"/>
              <w:sz w:val="24"/>
              <w:szCs w:val="24"/>
            </w:rPr>
            <w:t>………………………………………</w:t>
          </w:r>
          <w:r w:rsidR="006C7144">
            <w:rPr>
              <w:rStyle w:val="Naglaeno"/>
              <w:rFonts w:asciiTheme="minorHAnsi" w:hAnsiTheme="minorHAnsi"/>
              <w:b w:val="0"/>
              <w:sz w:val="24"/>
              <w:szCs w:val="24"/>
            </w:rPr>
            <w:t>.</w:t>
          </w:r>
          <w:r>
            <w:rPr>
              <w:rStyle w:val="Naglaeno"/>
              <w:rFonts w:asciiTheme="minorHAnsi" w:hAnsiTheme="minorHAnsi"/>
              <w:b w:val="0"/>
              <w:sz w:val="24"/>
              <w:szCs w:val="24"/>
            </w:rPr>
            <w:t>..…</w:t>
          </w:r>
          <w:r w:rsidR="006C7144">
            <w:rPr>
              <w:rStyle w:val="Naglaeno"/>
              <w:rFonts w:asciiTheme="minorHAnsi" w:hAnsiTheme="minorHAnsi"/>
              <w:b w:val="0"/>
              <w:sz w:val="24"/>
              <w:szCs w:val="24"/>
            </w:rPr>
            <w:t>7</w:t>
          </w:r>
        </w:p>
        <w:p w14:paraId="1B772D43" w14:textId="3EC979EF" w:rsidR="005B0EA4" w:rsidRDefault="005B0EA4" w:rsidP="005B0EA4">
          <w:pPr>
            <w:rPr>
              <w:rStyle w:val="Naglaeno"/>
              <w:rFonts w:asciiTheme="minorHAnsi" w:hAnsiTheme="minorHAnsi"/>
              <w:b w:val="0"/>
              <w:sz w:val="24"/>
              <w:szCs w:val="24"/>
            </w:rPr>
          </w:pPr>
          <w:r w:rsidRPr="005B0EA4">
            <w:rPr>
              <w:rStyle w:val="Naglaeno"/>
              <w:rFonts w:asciiTheme="minorHAnsi" w:hAnsiTheme="minorHAnsi"/>
              <w:b w:val="0"/>
              <w:sz w:val="24"/>
              <w:szCs w:val="24"/>
            </w:rPr>
            <w:t>7.3. Drugi podaci</w:t>
          </w:r>
          <w:r>
            <w:rPr>
              <w:rStyle w:val="Naglaeno"/>
              <w:rFonts w:asciiTheme="minorHAnsi" w:hAnsiTheme="minorHAnsi"/>
              <w:b w:val="0"/>
              <w:sz w:val="24"/>
              <w:szCs w:val="24"/>
            </w:rPr>
            <w:t xml:space="preserve">………………………………………………………………………………………………………………….. </w:t>
          </w:r>
          <w:r w:rsidR="006C7144">
            <w:rPr>
              <w:rStyle w:val="Naglaeno"/>
              <w:rFonts w:asciiTheme="minorHAnsi" w:hAnsiTheme="minorHAnsi"/>
              <w:b w:val="0"/>
              <w:sz w:val="24"/>
              <w:szCs w:val="24"/>
            </w:rPr>
            <w:t>8</w:t>
          </w:r>
        </w:p>
        <w:p w14:paraId="669F92A4" w14:textId="77777777" w:rsidR="00A87568" w:rsidRDefault="00A87568" w:rsidP="005B0EA4">
          <w:pPr>
            <w:jc w:val="both"/>
            <w:rPr>
              <w:rStyle w:val="Naglaeno"/>
              <w:rFonts w:asciiTheme="minorHAnsi" w:hAnsiTheme="minorHAnsi"/>
              <w:b w:val="0"/>
              <w:sz w:val="24"/>
              <w:szCs w:val="24"/>
            </w:rPr>
          </w:pPr>
        </w:p>
        <w:p w14:paraId="749C3CE4" w14:textId="29484F56" w:rsidR="005B0EA4" w:rsidRPr="001C7D31" w:rsidRDefault="005B0EA4" w:rsidP="005B0EA4">
          <w:pPr>
            <w:jc w:val="both"/>
            <w:rPr>
              <w:rStyle w:val="Naglaeno"/>
              <w:rFonts w:asciiTheme="minorHAnsi" w:hAnsiTheme="minorHAnsi"/>
              <w:b w:val="0"/>
              <w:sz w:val="24"/>
              <w:szCs w:val="24"/>
            </w:rPr>
          </w:pPr>
          <w:r w:rsidRPr="001C7D31">
            <w:rPr>
              <w:rStyle w:val="Naglaeno"/>
              <w:rFonts w:asciiTheme="minorHAnsi" w:hAnsiTheme="minorHAnsi"/>
              <w:b w:val="0"/>
              <w:sz w:val="24"/>
              <w:szCs w:val="24"/>
            </w:rPr>
            <w:t>PONUDBENI LIST</w:t>
          </w:r>
          <w:r w:rsidR="00A87568" w:rsidRPr="001C7D31">
            <w:rPr>
              <w:rStyle w:val="Naglaeno"/>
              <w:rFonts w:asciiTheme="minorHAnsi" w:hAnsiTheme="minorHAnsi"/>
              <w:b w:val="0"/>
              <w:sz w:val="24"/>
              <w:szCs w:val="24"/>
            </w:rPr>
            <w:t>……………………………………………….………………………………………………</w:t>
          </w:r>
          <w:r w:rsidR="00986900" w:rsidRPr="001C7D31">
            <w:rPr>
              <w:rStyle w:val="Naglaeno"/>
              <w:rFonts w:asciiTheme="minorHAnsi" w:hAnsiTheme="minorHAnsi"/>
              <w:b w:val="0"/>
              <w:sz w:val="24"/>
              <w:szCs w:val="24"/>
            </w:rPr>
            <w:t>….</w:t>
          </w:r>
          <w:r w:rsidR="00A87568" w:rsidRPr="001C7D31">
            <w:rPr>
              <w:rStyle w:val="Naglaeno"/>
              <w:rFonts w:asciiTheme="minorHAnsi" w:hAnsiTheme="minorHAnsi"/>
              <w:b w:val="0"/>
              <w:sz w:val="24"/>
              <w:szCs w:val="24"/>
            </w:rPr>
            <w:t xml:space="preserve">……………… </w:t>
          </w:r>
          <w:r w:rsidR="006C7144">
            <w:rPr>
              <w:rStyle w:val="Naglaeno"/>
              <w:rFonts w:asciiTheme="minorHAnsi" w:hAnsiTheme="minorHAnsi"/>
              <w:b w:val="0"/>
              <w:sz w:val="24"/>
              <w:szCs w:val="24"/>
            </w:rPr>
            <w:t>9</w:t>
          </w:r>
        </w:p>
        <w:p w14:paraId="343CD706" w14:textId="3ED41083" w:rsidR="005B0EA4" w:rsidRPr="001C7D31" w:rsidRDefault="005B0EA4" w:rsidP="005B0EA4">
          <w:pPr>
            <w:rPr>
              <w:rFonts w:asciiTheme="minorHAnsi" w:eastAsiaTheme="minorEastAsia" w:hAnsiTheme="minorHAnsi"/>
              <w:b/>
              <w:sz w:val="24"/>
              <w:szCs w:val="24"/>
            </w:rPr>
          </w:pPr>
        </w:p>
        <w:p w14:paraId="4D31DE63" w14:textId="6F4B089D" w:rsidR="00681919" w:rsidRPr="001C7D31" w:rsidRDefault="00172B26">
          <w:pPr>
            <w:pStyle w:val="Sadraj1"/>
            <w:tabs>
              <w:tab w:val="right" w:leader="dot" w:pos="9062"/>
            </w:tabs>
            <w:rPr>
              <w:rFonts w:asciiTheme="minorHAnsi" w:hAnsiTheme="minorHAnsi"/>
              <w:noProof/>
              <w:sz w:val="24"/>
              <w:szCs w:val="24"/>
            </w:rPr>
          </w:pPr>
          <w:hyperlink w:anchor="_Toc6222294" w:history="1">
            <w:r w:rsidR="00681919" w:rsidRPr="001C7D31">
              <w:rPr>
                <w:rStyle w:val="Hiperveza"/>
                <w:rFonts w:asciiTheme="minorHAnsi" w:hAnsiTheme="minorHAnsi"/>
                <w:noProof/>
                <w:sz w:val="24"/>
                <w:szCs w:val="24"/>
              </w:rPr>
              <w:t>I Z J A V A O NEKAŽNJAVANJU</w:t>
            </w:r>
            <w:r w:rsidR="00681919" w:rsidRPr="001C7D31">
              <w:rPr>
                <w:rFonts w:asciiTheme="minorHAnsi" w:hAnsiTheme="minorHAnsi"/>
                <w:noProof/>
                <w:webHidden/>
                <w:sz w:val="24"/>
                <w:szCs w:val="24"/>
              </w:rPr>
              <w:tab/>
            </w:r>
          </w:hyperlink>
          <w:r w:rsidR="006C7144">
            <w:rPr>
              <w:rFonts w:asciiTheme="minorHAnsi" w:hAnsiTheme="minorHAnsi"/>
              <w:noProof/>
              <w:sz w:val="24"/>
              <w:szCs w:val="24"/>
            </w:rPr>
            <w:t>10</w:t>
          </w:r>
        </w:p>
        <w:p w14:paraId="498E33DD" w14:textId="77777777" w:rsidR="006D1BC8" w:rsidRDefault="00681919" w:rsidP="006D1BC8">
          <w:pPr>
            <w:rPr>
              <w:b/>
              <w:bCs/>
            </w:rPr>
          </w:pPr>
          <w:r>
            <w:rPr>
              <w:b/>
              <w:bCs/>
            </w:rPr>
            <w:lastRenderedPageBreak/>
            <w:fldChar w:fldCharType="end"/>
          </w:r>
        </w:p>
      </w:sdtContent>
    </w:sdt>
    <w:bookmarkStart w:id="2" w:name="_Toc5200289" w:displacedByCustomXml="prev"/>
    <w:bookmarkStart w:id="3" w:name="_Toc5201114" w:displacedByCustomXml="prev"/>
    <w:bookmarkStart w:id="4" w:name="_Toc6221857" w:displacedByCustomXml="prev"/>
    <w:bookmarkStart w:id="5" w:name="_Toc6222277" w:displacedByCustomXml="prev"/>
    <w:p w14:paraId="56C44343" w14:textId="52921721" w:rsidR="00AD23FD" w:rsidRPr="006D1BC8" w:rsidRDefault="00AD23FD" w:rsidP="006D1BC8">
      <w:pPr>
        <w:rPr>
          <w:rStyle w:val="Naglaeno"/>
          <w:b w:val="0"/>
          <w:bCs w:val="0"/>
        </w:rPr>
      </w:pPr>
      <w:r w:rsidRPr="00A87568">
        <w:rPr>
          <w:rStyle w:val="Naglaeno"/>
          <w:rFonts w:asciiTheme="minorHAnsi" w:hAnsiTheme="minorHAnsi"/>
          <w:sz w:val="24"/>
          <w:szCs w:val="24"/>
        </w:rPr>
        <w:t>1. OPĆI PODACI</w:t>
      </w:r>
      <w:bookmarkEnd w:id="5"/>
      <w:bookmarkEnd w:id="4"/>
      <w:bookmarkEnd w:id="3"/>
      <w:bookmarkEnd w:id="2"/>
    </w:p>
    <w:p w14:paraId="68DA4453" w14:textId="77777777" w:rsidR="00AD23FD" w:rsidRPr="00FF3702" w:rsidRDefault="00AD23FD" w:rsidP="00C94FCF">
      <w:pPr>
        <w:pStyle w:val="Zaglavlje"/>
        <w:tabs>
          <w:tab w:val="left" w:pos="708"/>
        </w:tabs>
        <w:jc w:val="both"/>
        <w:rPr>
          <w:rFonts w:asciiTheme="minorHAnsi" w:hAnsiTheme="minorHAnsi" w:cs="Calibri"/>
          <w:b/>
          <w:sz w:val="24"/>
          <w:szCs w:val="24"/>
        </w:rPr>
      </w:pPr>
    </w:p>
    <w:p w14:paraId="5945FAD1" w14:textId="26858966" w:rsidR="00E44548" w:rsidRPr="00FF3702" w:rsidRDefault="00B639D9" w:rsidP="00FB62A1">
      <w:pPr>
        <w:pStyle w:val="Zaglavlje"/>
        <w:tabs>
          <w:tab w:val="left" w:pos="708"/>
        </w:tabs>
        <w:jc w:val="both"/>
        <w:rPr>
          <w:rFonts w:asciiTheme="minorHAnsi" w:hAnsiTheme="minorHAnsi" w:cs="Calibri"/>
          <w:bCs/>
          <w:iCs/>
          <w:sz w:val="24"/>
          <w:szCs w:val="24"/>
        </w:rPr>
      </w:pPr>
      <w:r w:rsidRPr="00FF3702">
        <w:rPr>
          <w:rFonts w:asciiTheme="minorHAnsi" w:hAnsiTheme="minorHAnsi" w:cs="Calibri"/>
          <w:sz w:val="24"/>
          <w:szCs w:val="24"/>
        </w:rPr>
        <w:t xml:space="preserve">Grad Ozalj </w:t>
      </w:r>
      <w:r w:rsidR="00E44548" w:rsidRPr="00FF3702">
        <w:rPr>
          <w:rFonts w:asciiTheme="minorHAnsi" w:hAnsiTheme="minorHAnsi" w:cs="Calibri"/>
          <w:sz w:val="24"/>
          <w:szCs w:val="24"/>
        </w:rPr>
        <w:t xml:space="preserve"> je</w:t>
      </w:r>
      <w:r w:rsidR="00555C67" w:rsidRPr="00FF3702">
        <w:rPr>
          <w:rFonts w:asciiTheme="minorHAnsi" w:hAnsiTheme="minorHAnsi" w:cs="Calibri"/>
          <w:sz w:val="24"/>
          <w:szCs w:val="24"/>
        </w:rPr>
        <w:t xml:space="preserve"> Odlukom </w:t>
      </w:r>
      <w:r w:rsidR="006D1BC8">
        <w:rPr>
          <w:rFonts w:asciiTheme="minorHAnsi" w:hAnsiTheme="minorHAnsi" w:cs="Calibri"/>
          <w:sz w:val="24"/>
          <w:szCs w:val="24"/>
        </w:rPr>
        <w:t>Gradonačelnice</w:t>
      </w:r>
      <w:r w:rsidR="00202252" w:rsidRPr="00FF3702">
        <w:rPr>
          <w:rFonts w:asciiTheme="minorHAnsi" w:hAnsiTheme="minorHAnsi" w:cs="Calibri"/>
          <w:sz w:val="24"/>
          <w:szCs w:val="24"/>
        </w:rPr>
        <w:tab/>
        <w:t xml:space="preserve"> Grada </w:t>
      </w:r>
      <w:r w:rsidR="00DB405B" w:rsidRPr="00FF3702">
        <w:rPr>
          <w:rFonts w:asciiTheme="minorHAnsi" w:hAnsiTheme="minorHAnsi" w:cs="Calibri"/>
          <w:sz w:val="24"/>
          <w:szCs w:val="24"/>
        </w:rPr>
        <w:t>Ozlja,</w:t>
      </w:r>
      <w:r w:rsidR="00555C67" w:rsidRPr="00FF3702">
        <w:rPr>
          <w:rFonts w:asciiTheme="minorHAnsi" w:hAnsiTheme="minorHAnsi" w:cs="Calibri"/>
          <w:sz w:val="24"/>
          <w:szCs w:val="24"/>
        </w:rPr>
        <w:t xml:space="preserve"> </w:t>
      </w:r>
      <w:r w:rsidR="00DF2DE9" w:rsidRPr="00FF3702">
        <w:rPr>
          <w:rFonts w:asciiTheme="minorHAnsi" w:hAnsiTheme="minorHAnsi" w:cs="Calibri"/>
          <w:sz w:val="24"/>
          <w:szCs w:val="24"/>
        </w:rPr>
        <w:t xml:space="preserve">KLASA: </w:t>
      </w:r>
      <w:r w:rsidR="00C9165A" w:rsidRPr="002E7770">
        <w:rPr>
          <w:rFonts w:asciiTheme="minorHAnsi" w:hAnsiTheme="minorHAnsi" w:cs="Calibri"/>
          <w:sz w:val="24"/>
          <w:szCs w:val="24"/>
        </w:rPr>
        <w:t>406-09/1</w:t>
      </w:r>
      <w:r w:rsidR="00202252" w:rsidRPr="002E7770">
        <w:rPr>
          <w:rFonts w:asciiTheme="minorHAnsi" w:hAnsiTheme="minorHAnsi" w:cs="Calibri"/>
          <w:sz w:val="24"/>
          <w:szCs w:val="24"/>
        </w:rPr>
        <w:t>9</w:t>
      </w:r>
      <w:r w:rsidR="00C9165A" w:rsidRPr="002E7770">
        <w:rPr>
          <w:rFonts w:asciiTheme="minorHAnsi" w:hAnsiTheme="minorHAnsi" w:cs="Calibri"/>
          <w:sz w:val="24"/>
          <w:szCs w:val="24"/>
        </w:rPr>
        <w:t>-01/</w:t>
      </w:r>
      <w:r w:rsidR="00473421">
        <w:rPr>
          <w:rFonts w:asciiTheme="minorHAnsi" w:hAnsiTheme="minorHAnsi" w:cs="Calibri"/>
          <w:sz w:val="24"/>
          <w:szCs w:val="24"/>
        </w:rPr>
        <w:t>12</w:t>
      </w:r>
      <w:r w:rsidR="00DB405B" w:rsidRPr="00FF3702">
        <w:rPr>
          <w:rFonts w:asciiTheme="minorHAnsi" w:hAnsiTheme="minorHAnsi" w:cs="Calibri"/>
          <w:sz w:val="24"/>
          <w:szCs w:val="24"/>
        </w:rPr>
        <w:t xml:space="preserve">, URBROJ: </w:t>
      </w:r>
      <w:r w:rsidR="00202252" w:rsidRPr="002E7770">
        <w:rPr>
          <w:rFonts w:asciiTheme="minorHAnsi" w:hAnsiTheme="minorHAnsi" w:cs="Calibri"/>
          <w:sz w:val="24"/>
          <w:szCs w:val="24"/>
        </w:rPr>
        <w:t>2133/05-02-19</w:t>
      </w:r>
      <w:r w:rsidR="00C9165A" w:rsidRPr="002E7770">
        <w:rPr>
          <w:rFonts w:asciiTheme="minorHAnsi" w:hAnsiTheme="minorHAnsi" w:cs="Calibri"/>
          <w:sz w:val="24"/>
          <w:szCs w:val="24"/>
        </w:rPr>
        <w:t>-</w:t>
      </w:r>
      <w:r w:rsidR="005A7FF4" w:rsidRPr="002E7770">
        <w:rPr>
          <w:rFonts w:asciiTheme="minorHAnsi" w:hAnsiTheme="minorHAnsi" w:cs="Calibri"/>
          <w:sz w:val="24"/>
          <w:szCs w:val="24"/>
        </w:rPr>
        <w:t>01</w:t>
      </w:r>
      <w:r w:rsidR="00DB405B" w:rsidRPr="002E7770">
        <w:rPr>
          <w:rFonts w:asciiTheme="minorHAnsi" w:hAnsiTheme="minorHAnsi" w:cs="Calibri"/>
          <w:sz w:val="24"/>
          <w:szCs w:val="24"/>
        </w:rPr>
        <w:t xml:space="preserve"> </w:t>
      </w:r>
      <w:r w:rsidR="00C76DC2" w:rsidRPr="00FF3702">
        <w:rPr>
          <w:rFonts w:asciiTheme="minorHAnsi" w:hAnsiTheme="minorHAnsi" w:cs="Calibri"/>
          <w:sz w:val="24"/>
          <w:szCs w:val="24"/>
        </w:rPr>
        <w:t xml:space="preserve">od </w:t>
      </w:r>
      <w:r w:rsidR="00473421">
        <w:rPr>
          <w:rFonts w:asciiTheme="minorHAnsi" w:hAnsiTheme="minorHAnsi" w:cs="Calibri"/>
          <w:sz w:val="24"/>
          <w:szCs w:val="24"/>
        </w:rPr>
        <w:t>02</w:t>
      </w:r>
      <w:r w:rsidR="00202252" w:rsidRPr="00FF3702">
        <w:rPr>
          <w:rFonts w:asciiTheme="minorHAnsi" w:hAnsiTheme="minorHAnsi" w:cs="Calibri"/>
          <w:sz w:val="24"/>
          <w:szCs w:val="24"/>
        </w:rPr>
        <w:t xml:space="preserve">. </w:t>
      </w:r>
      <w:r w:rsidR="00473421">
        <w:rPr>
          <w:rFonts w:asciiTheme="minorHAnsi" w:hAnsiTheme="minorHAnsi" w:cs="Calibri"/>
          <w:sz w:val="24"/>
          <w:szCs w:val="24"/>
        </w:rPr>
        <w:t>prosinca</w:t>
      </w:r>
      <w:r w:rsidR="005A7FF4" w:rsidRPr="00FF3702">
        <w:rPr>
          <w:rFonts w:asciiTheme="minorHAnsi" w:hAnsiTheme="minorHAnsi" w:cs="Calibri"/>
          <w:sz w:val="24"/>
          <w:szCs w:val="24"/>
        </w:rPr>
        <w:t xml:space="preserve"> </w:t>
      </w:r>
      <w:r w:rsidR="00555C67" w:rsidRPr="00FF3702">
        <w:rPr>
          <w:rFonts w:asciiTheme="minorHAnsi" w:hAnsiTheme="minorHAnsi" w:cs="Calibri"/>
          <w:sz w:val="24"/>
          <w:szCs w:val="24"/>
        </w:rPr>
        <w:t>201</w:t>
      </w:r>
      <w:r w:rsidR="00202252" w:rsidRPr="00FF3702">
        <w:rPr>
          <w:rFonts w:asciiTheme="minorHAnsi" w:hAnsiTheme="minorHAnsi" w:cs="Calibri"/>
          <w:sz w:val="24"/>
          <w:szCs w:val="24"/>
        </w:rPr>
        <w:t>9</w:t>
      </w:r>
      <w:r w:rsidR="00555C67" w:rsidRPr="00FF3702">
        <w:rPr>
          <w:rFonts w:asciiTheme="minorHAnsi" w:hAnsiTheme="minorHAnsi" w:cs="Calibri"/>
          <w:sz w:val="24"/>
          <w:szCs w:val="24"/>
        </w:rPr>
        <w:t>. godine</w:t>
      </w:r>
      <w:r w:rsidR="00E44548" w:rsidRPr="00FF3702">
        <w:rPr>
          <w:rFonts w:asciiTheme="minorHAnsi" w:hAnsiTheme="minorHAnsi" w:cs="Calibri"/>
          <w:sz w:val="24"/>
          <w:szCs w:val="24"/>
        </w:rPr>
        <w:t xml:space="preserve"> pokrenuo </w:t>
      </w:r>
      <w:r w:rsidR="00E44548" w:rsidRPr="00FF3702">
        <w:rPr>
          <w:rFonts w:asciiTheme="minorHAnsi" w:hAnsiTheme="minorHAnsi" w:cs="Calibri"/>
          <w:b/>
          <w:sz w:val="24"/>
          <w:szCs w:val="24"/>
        </w:rPr>
        <w:t xml:space="preserve">postupak </w:t>
      </w:r>
      <w:r w:rsidR="00DF2DE9" w:rsidRPr="00FF3702">
        <w:rPr>
          <w:rFonts w:asciiTheme="minorHAnsi" w:hAnsiTheme="minorHAnsi" w:cs="Calibri"/>
          <w:b/>
          <w:sz w:val="24"/>
          <w:szCs w:val="24"/>
        </w:rPr>
        <w:t>jednostavne</w:t>
      </w:r>
      <w:r w:rsidR="00555C67" w:rsidRPr="00FF3702">
        <w:rPr>
          <w:rFonts w:asciiTheme="minorHAnsi" w:hAnsiTheme="minorHAnsi" w:cs="Calibri"/>
          <w:b/>
          <w:sz w:val="24"/>
          <w:szCs w:val="24"/>
        </w:rPr>
        <w:t xml:space="preserve"> </w:t>
      </w:r>
      <w:r w:rsidR="00E44548" w:rsidRPr="00FF3702">
        <w:rPr>
          <w:rFonts w:asciiTheme="minorHAnsi" w:hAnsiTheme="minorHAnsi" w:cs="Calibri"/>
          <w:b/>
          <w:sz w:val="24"/>
          <w:szCs w:val="24"/>
        </w:rPr>
        <w:t xml:space="preserve">nabave </w:t>
      </w:r>
      <w:bookmarkStart w:id="6" w:name="_Hlk488306608"/>
      <w:r w:rsidR="00E44548" w:rsidRPr="00FF3702">
        <w:rPr>
          <w:rFonts w:asciiTheme="minorHAnsi" w:hAnsiTheme="minorHAnsi" w:cs="Calibri"/>
          <w:b/>
          <w:sz w:val="24"/>
          <w:szCs w:val="24"/>
        </w:rPr>
        <w:t>za</w:t>
      </w:r>
      <w:bookmarkEnd w:id="6"/>
      <w:r w:rsidR="00105BB7">
        <w:rPr>
          <w:rFonts w:asciiTheme="minorHAnsi" w:hAnsiTheme="minorHAnsi" w:cs="Calibri"/>
          <w:b/>
          <w:sz w:val="24"/>
          <w:szCs w:val="24"/>
        </w:rPr>
        <w:t xml:space="preserve"> usluge nadzora – </w:t>
      </w:r>
      <w:r w:rsidR="00473421" w:rsidRPr="00473421">
        <w:rPr>
          <w:rFonts w:asciiTheme="minorHAnsi" w:hAnsiTheme="minorHAnsi" w:cs="Calibri"/>
          <w:b/>
          <w:sz w:val="24"/>
          <w:szCs w:val="24"/>
        </w:rPr>
        <w:t xml:space="preserve">Unapređenje infrastrukture poduzetničke zone Lug, Ozalj </w:t>
      </w:r>
      <w:r w:rsidRPr="00FF3702">
        <w:rPr>
          <w:rFonts w:asciiTheme="minorHAnsi" w:hAnsiTheme="minorHAnsi" w:cs="Calibri"/>
          <w:bCs/>
          <w:iCs/>
          <w:sz w:val="24"/>
          <w:szCs w:val="24"/>
        </w:rPr>
        <w:t>a za koje</w:t>
      </w:r>
      <w:r w:rsidR="00E44548" w:rsidRPr="00FF3702">
        <w:rPr>
          <w:rFonts w:asciiTheme="minorHAnsi" w:hAnsiTheme="minorHAnsi" w:cs="Calibri"/>
          <w:bCs/>
          <w:iCs/>
          <w:sz w:val="24"/>
          <w:szCs w:val="24"/>
        </w:rPr>
        <w:t xml:space="preserve"> sukladno čl. 12., st. 1. Zakona o javnoj nabavi („Narodne novine“ RH br. 120/16) nije obvezan provesti jedan od postupaka propisan Zakonom o javnoj nabavi, s obzirom da je procijenjena vrijednost predmeta nabave manja od </w:t>
      </w:r>
      <w:r w:rsidR="00750422" w:rsidRPr="00FF3702">
        <w:rPr>
          <w:rFonts w:asciiTheme="minorHAnsi" w:hAnsiTheme="minorHAnsi" w:cs="Calibri"/>
          <w:bCs/>
          <w:iCs/>
          <w:sz w:val="24"/>
          <w:szCs w:val="24"/>
        </w:rPr>
        <w:t>500.000</w:t>
      </w:r>
      <w:r w:rsidR="00E44548" w:rsidRPr="00FF3702">
        <w:rPr>
          <w:rFonts w:asciiTheme="minorHAnsi" w:hAnsiTheme="minorHAnsi" w:cs="Calibri"/>
          <w:bCs/>
          <w:iCs/>
          <w:sz w:val="24"/>
          <w:szCs w:val="24"/>
        </w:rPr>
        <w:t>,00 kn bez PDV-a.</w:t>
      </w:r>
    </w:p>
    <w:p w14:paraId="7108C4C5" w14:textId="0436BE3B" w:rsidR="00AD23FD" w:rsidRPr="00A87568" w:rsidRDefault="00AD23FD" w:rsidP="00E0542A">
      <w:pPr>
        <w:pStyle w:val="Naslov1"/>
        <w:tabs>
          <w:tab w:val="left" w:pos="5160"/>
        </w:tabs>
        <w:rPr>
          <w:rStyle w:val="Naglaeno"/>
          <w:rFonts w:asciiTheme="minorHAnsi" w:hAnsiTheme="minorHAnsi"/>
          <w:color w:val="auto"/>
          <w:sz w:val="24"/>
          <w:szCs w:val="24"/>
        </w:rPr>
      </w:pPr>
      <w:bookmarkStart w:id="7" w:name="_Toc5200290"/>
      <w:bookmarkStart w:id="8" w:name="_Toc5201115"/>
      <w:bookmarkStart w:id="9" w:name="_Toc6221858"/>
      <w:bookmarkStart w:id="10" w:name="_Toc6222278"/>
      <w:r w:rsidRPr="00A87568">
        <w:rPr>
          <w:rStyle w:val="Naglaeno"/>
          <w:rFonts w:asciiTheme="minorHAnsi" w:hAnsiTheme="minorHAnsi"/>
          <w:color w:val="auto"/>
          <w:sz w:val="24"/>
          <w:szCs w:val="24"/>
        </w:rPr>
        <w:t>1.1. Podaci o naručitelju</w:t>
      </w:r>
      <w:bookmarkEnd w:id="7"/>
      <w:bookmarkEnd w:id="8"/>
      <w:bookmarkEnd w:id="9"/>
      <w:bookmarkEnd w:id="10"/>
      <w:r w:rsidR="00E0542A">
        <w:rPr>
          <w:rStyle w:val="Naglaeno"/>
          <w:rFonts w:asciiTheme="minorHAnsi" w:hAnsiTheme="minorHAnsi"/>
          <w:color w:val="auto"/>
          <w:sz w:val="24"/>
          <w:szCs w:val="24"/>
        </w:rPr>
        <w:tab/>
      </w:r>
    </w:p>
    <w:p w14:paraId="7BC65A43" w14:textId="77777777" w:rsidR="00AD23FD" w:rsidRPr="00FF3702" w:rsidRDefault="00AD23FD" w:rsidP="00F55EEB">
      <w:pPr>
        <w:pStyle w:val="Zaglavlje"/>
        <w:tabs>
          <w:tab w:val="left" w:pos="708"/>
        </w:tabs>
        <w:ind w:left="720" w:hanging="294"/>
        <w:jc w:val="both"/>
        <w:rPr>
          <w:rStyle w:val="Naglaeno"/>
          <w:rFonts w:asciiTheme="minorHAnsi" w:hAnsiTheme="minorHAnsi"/>
          <w:sz w:val="24"/>
          <w:szCs w:val="24"/>
        </w:rPr>
      </w:pPr>
    </w:p>
    <w:p w14:paraId="089920FC" w14:textId="7A647AC2" w:rsidR="00F55EEB" w:rsidRPr="00C8260F" w:rsidRDefault="00C01F23" w:rsidP="00F55EEB">
      <w:pPr>
        <w:pStyle w:val="Zaglavlje"/>
        <w:tabs>
          <w:tab w:val="left" w:pos="708"/>
        </w:tabs>
        <w:ind w:left="720" w:hanging="294"/>
        <w:jc w:val="both"/>
        <w:rPr>
          <w:rFonts w:asciiTheme="minorHAnsi" w:hAnsiTheme="minorHAnsi" w:cs="Calibri"/>
          <w:b/>
          <w:bCs/>
          <w:sz w:val="24"/>
          <w:szCs w:val="24"/>
        </w:rPr>
      </w:pPr>
      <w:r w:rsidRPr="00C8260F">
        <w:rPr>
          <w:rFonts w:asciiTheme="minorHAnsi" w:hAnsiTheme="minorHAnsi" w:cs="Calibri"/>
          <w:b/>
          <w:bCs/>
          <w:sz w:val="24"/>
          <w:szCs w:val="24"/>
        </w:rPr>
        <w:t>GRAD OZALJ, Kurilovac 1</w:t>
      </w:r>
    </w:p>
    <w:p w14:paraId="75932050" w14:textId="77777777" w:rsidR="00F55EEB" w:rsidRPr="00FF3702" w:rsidRDefault="00C01F23" w:rsidP="00F55EEB">
      <w:pPr>
        <w:pStyle w:val="Zaglavlje"/>
        <w:tabs>
          <w:tab w:val="left" w:pos="708"/>
        </w:tabs>
        <w:ind w:left="720" w:hanging="294"/>
        <w:jc w:val="both"/>
        <w:rPr>
          <w:rFonts w:asciiTheme="minorHAnsi" w:hAnsiTheme="minorHAnsi" w:cs="Calibri"/>
          <w:sz w:val="24"/>
          <w:szCs w:val="24"/>
        </w:rPr>
      </w:pPr>
      <w:r w:rsidRPr="00FF3702">
        <w:rPr>
          <w:rFonts w:asciiTheme="minorHAnsi" w:hAnsiTheme="minorHAnsi" w:cs="Calibri"/>
          <w:sz w:val="24"/>
          <w:szCs w:val="24"/>
        </w:rPr>
        <w:t xml:space="preserve">OIB: </w:t>
      </w:r>
      <w:bookmarkStart w:id="11" w:name="_Hlk488306958"/>
      <w:r w:rsidR="00406D68" w:rsidRPr="00FF3702">
        <w:rPr>
          <w:rFonts w:asciiTheme="minorHAnsi" w:hAnsiTheme="minorHAnsi" w:cs="Calibri"/>
          <w:sz w:val="24"/>
          <w:szCs w:val="24"/>
        </w:rPr>
        <w:t>45123683624</w:t>
      </w:r>
      <w:bookmarkEnd w:id="11"/>
    </w:p>
    <w:p w14:paraId="284B82D1" w14:textId="77777777" w:rsidR="00F55EEB" w:rsidRPr="00FF3702" w:rsidRDefault="00C01F23" w:rsidP="00F55EEB">
      <w:pPr>
        <w:pStyle w:val="Zaglavlje"/>
        <w:tabs>
          <w:tab w:val="left" w:pos="708"/>
        </w:tabs>
        <w:ind w:left="720" w:hanging="294"/>
        <w:jc w:val="both"/>
        <w:rPr>
          <w:rFonts w:asciiTheme="minorHAnsi" w:hAnsiTheme="minorHAnsi" w:cs="Calibri"/>
          <w:sz w:val="24"/>
          <w:szCs w:val="24"/>
        </w:rPr>
      </w:pPr>
      <w:r w:rsidRPr="00FF3702">
        <w:rPr>
          <w:rFonts w:asciiTheme="minorHAnsi" w:hAnsiTheme="minorHAnsi" w:cs="Calibri"/>
          <w:sz w:val="24"/>
          <w:szCs w:val="24"/>
        </w:rPr>
        <w:t>Tel: 047/731-400, fax: 047/731-172</w:t>
      </w:r>
    </w:p>
    <w:p w14:paraId="73E6592D" w14:textId="77777777" w:rsidR="00F55EEB" w:rsidRPr="00FF3702" w:rsidRDefault="00F55EEB" w:rsidP="00F55EEB">
      <w:pPr>
        <w:pStyle w:val="Zaglavlje"/>
        <w:tabs>
          <w:tab w:val="left" w:pos="708"/>
        </w:tabs>
        <w:ind w:left="720" w:hanging="294"/>
        <w:jc w:val="both"/>
        <w:rPr>
          <w:rFonts w:asciiTheme="minorHAnsi" w:hAnsiTheme="minorHAnsi" w:cs="Calibri"/>
          <w:sz w:val="24"/>
          <w:szCs w:val="24"/>
        </w:rPr>
      </w:pPr>
      <w:r w:rsidRPr="00FF3702">
        <w:rPr>
          <w:rFonts w:asciiTheme="minorHAnsi" w:hAnsiTheme="minorHAnsi" w:cs="Calibri"/>
          <w:sz w:val="24"/>
          <w:szCs w:val="24"/>
        </w:rPr>
        <w:t xml:space="preserve">Internetska adresa: </w:t>
      </w:r>
      <w:hyperlink r:id="rId12" w:history="1">
        <w:r w:rsidR="00C01F23" w:rsidRPr="00FF3702">
          <w:rPr>
            <w:rStyle w:val="Hiperveza"/>
            <w:rFonts w:asciiTheme="minorHAnsi" w:hAnsiTheme="minorHAnsi" w:cs="Calibri"/>
            <w:color w:val="auto"/>
            <w:sz w:val="24"/>
            <w:szCs w:val="24"/>
          </w:rPr>
          <w:t>www.ozalj.hr</w:t>
        </w:r>
      </w:hyperlink>
    </w:p>
    <w:p w14:paraId="66F7F79A" w14:textId="77777777" w:rsidR="00F55EEB" w:rsidRPr="00FF3702" w:rsidRDefault="00F55EEB" w:rsidP="00F55EEB">
      <w:pPr>
        <w:pStyle w:val="Zaglavlje"/>
        <w:tabs>
          <w:tab w:val="left" w:pos="708"/>
        </w:tabs>
        <w:ind w:left="720" w:hanging="294"/>
        <w:jc w:val="both"/>
        <w:rPr>
          <w:rFonts w:asciiTheme="minorHAnsi" w:hAnsiTheme="minorHAnsi"/>
          <w:sz w:val="24"/>
          <w:szCs w:val="24"/>
        </w:rPr>
      </w:pPr>
      <w:r w:rsidRPr="00FF3702">
        <w:rPr>
          <w:rFonts w:asciiTheme="minorHAnsi" w:hAnsiTheme="minorHAnsi" w:cs="Calibri"/>
          <w:sz w:val="24"/>
          <w:szCs w:val="24"/>
        </w:rPr>
        <w:t xml:space="preserve">Adresa elektroničke pošte: </w:t>
      </w:r>
      <w:hyperlink r:id="rId13" w:history="1">
        <w:r w:rsidR="00C01F23" w:rsidRPr="00FF3702">
          <w:rPr>
            <w:rStyle w:val="Hiperveza"/>
            <w:rFonts w:asciiTheme="minorHAnsi" w:hAnsiTheme="minorHAnsi" w:cs="Calibri"/>
            <w:color w:val="auto"/>
            <w:sz w:val="24"/>
            <w:szCs w:val="24"/>
          </w:rPr>
          <w:t>grad.ozalj@ozalj.hr</w:t>
        </w:r>
      </w:hyperlink>
    </w:p>
    <w:p w14:paraId="51E2AA48" w14:textId="77777777" w:rsidR="00DB405B" w:rsidRPr="00FF3702" w:rsidRDefault="00DB405B" w:rsidP="00F55EEB">
      <w:pPr>
        <w:pStyle w:val="Zaglavlje"/>
        <w:jc w:val="both"/>
        <w:rPr>
          <w:rFonts w:asciiTheme="minorHAnsi" w:hAnsiTheme="minorHAnsi" w:cs="Calibri"/>
          <w:b/>
          <w:sz w:val="24"/>
          <w:szCs w:val="24"/>
        </w:rPr>
      </w:pPr>
    </w:p>
    <w:p w14:paraId="7FAB761A" w14:textId="77777777" w:rsidR="00770A34" w:rsidRPr="00A87568" w:rsidRDefault="00770A34" w:rsidP="00770A34">
      <w:pPr>
        <w:pStyle w:val="Zaglavlje"/>
        <w:ind w:left="360"/>
        <w:jc w:val="both"/>
        <w:rPr>
          <w:rFonts w:asciiTheme="minorHAnsi" w:hAnsiTheme="minorHAnsi" w:cs="Calibri"/>
          <w:sz w:val="24"/>
          <w:szCs w:val="24"/>
        </w:rPr>
      </w:pPr>
      <w:r w:rsidRPr="00A87568">
        <w:rPr>
          <w:rFonts w:asciiTheme="minorHAnsi" w:hAnsiTheme="minorHAnsi" w:cs="Calibri"/>
          <w:sz w:val="24"/>
          <w:szCs w:val="24"/>
        </w:rPr>
        <w:t>Osoba zadužena za kontakt:</w:t>
      </w:r>
    </w:p>
    <w:p w14:paraId="6FDEBD80" w14:textId="15461D1A" w:rsidR="00770A34" w:rsidRPr="00FF3702" w:rsidRDefault="00BC5471" w:rsidP="00770A34">
      <w:pPr>
        <w:pStyle w:val="Zaglavlje"/>
        <w:ind w:left="360"/>
        <w:jc w:val="both"/>
        <w:rPr>
          <w:rFonts w:asciiTheme="minorHAnsi" w:hAnsiTheme="minorHAnsi" w:cs="Calibri"/>
          <w:sz w:val="24"/>
          <w:szCs w:val="24"/>
        </w:rPr>
      </w:pPr>
      <w:r w:rsidRPr="00FF3702">
        <w:rPr>
          <w:rFonts w:asciiTheme="minorHAnsi" w:hAnsiTheme="minorHAnsi" w:cs="Calibri"/>
          <w:sz w:val="24"/>
          <w:szCs w:val="24"/>
        </w:rPr>
        <w:t xml:space="preserve">Jedinstveni upravni odjel, Odsjek za urbanizam i komunalne poslove, </w:t>
      </w:r>
      <w:r w:rsidR="000B02AA" w:rsidRPr="00FF3702">
        <w:rPr>
          <w:rFonts w:asciiTheme="minorHAnsi" w:hAnsiTheme="minorHAnsi" w:cs="Calibri"/>
          <w:sz w:val="24"/>
          <w:szCs w:val="24"/>
        </w:rPr>
        <w:t>Vesna Cvijak</w:t>
      </w:r>
      <w:r w:rsidR="00CC1A86" w:rsidRPr="00FF3702">
        <w:rPr>
          <w:rFonts w:asciiTheme="minorHAnsi" w:hAnsiTheme="minorHAnsi" w:cs="Calibri"/>
          <w:sz w:val="24"/>
          <w:szCs w:val="24"/>
        </w:rPr>
        <w:t xml:space="preserve">, </w:t>
      </w:r>
      <w:bookmarkStart w:id="12" w:name="_Hlk487795000"/>
      <w:r w:rsidR="000B02AA" w:rsidRPr="00FF3702">
        <w:rPr>
          <w:rFonts w:asciiTheme="minorHAnsi" w:hAnsiTheme="minorHAnsi" w:cs="Arial"/>
          <w:sz w:val="24"/>
          <w:szCs w:val="24"/>
        </w:rPr>
        <w:t>struč. spec. ing. aedif.</w:t>
      </w:r>
      <w:bookmarkEnd w:id="12"/>
      <w:r w:rsidR="000B02AA" w:rsidRPr="00FF3702">
        <w:rPr>
          <w:rFonts w:asciiTheme="minorHAnsi" w:hAnsiTheme="minorHAnsi" w:cs="Arial"/>
          <w:sz w:val="24"/>
          <w:szCs w:val="24"/>
        </w:rPr>
        <w:t xml:space="preserve">, </w:t>
      </w:r>
      <w:r w:rsidR="00770A34" w:rsidRPr="00FF3702">
        <w:rPr>
          <w:rFonts w:asciiTheme="minorHAnsi" w:hAnsiTheme="minorHAnsi" w:cs="Calibri"/>
          <w:sz w:val="24"/>
          <w:szCs w:val="24"/>
        </w:rPr>
        <w:t xml:space="preserve">tel.: 047/731-400, fax: 047/731-172, e-mail: </w:t>
      </w:r>
      <w:r w:rsidR="000B02AA" w:rsidRPr="00672716">
        <w:rPr>
          <w:rFonts w:asciiTheme="minorHAnsi" w:hAnsiTheme="minorHAnsi"/>
          <w:sz w:val="24"/>
          <w:szCs w:val="24"/>
        </w:rPr>
        <w:t>vesna.cvijak@ozalj.hr</w:t>
      </w:r>
      <w:r w:rsidR="000B02AA" w:rsidRPr="00FF3702">
        <w:rPr>
          <w:rFonts w:asciiTheme="minorHAnsi" w:hAnsiTheme="minorHAnsi"/>
          <w:sz w:val="24"/>
          <w:szCs w:val="24"/>
        </w:rPr>
        <w:t xml:space="preserve">.  </w:t>
      </w:r>
    </w:p>
    <w:p w14:paraId="4F18D3A8" w14:textId="77777777" w:rsidR="00770A34" w:rsidRPr="00FF3702" w:rsidRDefault="00770A34" w:rsidP="00770A34">
      <w:pPr>
        <w:pStyle w:val="Zaglavlje"/>
        <w:ind w:left="360"/>
        <w:jc w:val="both"/>
        <w:rPr>
          <w:rFonts w:asciiTheme="minorHAnsi" w:hAnsiTheme="minorHAnsi" w:cs="Calibri"/>
          <w:sz w:val="24"/>
          <w:szCs w:val="24"/>
        </w:rPr>
      </w:pPr>
      <w:r w:rsidRPr="00FF3702">
        <w:rPr>
          <w:rFonts w:asciiTheme="minorHAnsi" w:hAnsiTheme="minorHAnsi" w:cs="Calibri"/>
          <w:sz w:val="24"/>
          <w:szCs w:val="24"/>
        </w:rPr>
        <w:t>Komunikacija i svaka druga razmjena informacija između Naručitelja i zainteresiranih gospodarskih subjekata može se obavljati isključivo u pisanom obliku, poštanskom pošiljkom, telefaksom ili elektroničkim putem, na hrvatskom jeziku i latiničnom pismu.</w:t>
      </w:r>
    </w:p>
    <w:p w14:paraId="067CAD20" w14:textId="77777777" w:rsidR="00770A34" w:rsidRPr="00FF3702" w:rsidRDefault="00770A34" w:rsidP="00770A34">
      <w:pPr>
        <w:pStyle w:val="Zaglavlje"/>
        <w:jc w:val="both"/>
        <w:rPr>
          <w:rFonts w:asciiTheme="minorHAnsi" w:hAnsiTheme="minorHAnsi" w:cs="Calibri"/>
          <w:b/>
          <w:sz w:val="24"/>
          <w:szCs w:val="24"/>
        </w:rPr>
      </w:pPr>
    </w:p>
    <w:p w14:paraId="6D6E025B" w14:textId="16BCCC14" w:rsidR="008D799B" w:rsidRPr="00FF3702" w:rsidRDefault="008D799B" w:rsidP="008D799B">
      <w:pPr>
        <w:pStyle w:val="Dario-2"/>
        <w:rPr>
          <w:rFonts w:asciiTheme="minorHAnsi" w:hAnsiTheme="minorHAnsi" w:cs="Arial"/>
          <w:b w:val="0"/>
          <w:color w:val="auto"/>
          <w:szCs w:val="24"/>
        </w:rPr>
      </w:pPr>
      <w:bookmarkStart w:id="13" w:name="_Toc5200291"/>
      <w:bookmarkStart w:id="14" w:name="_Toc5201116"/>
      <w:r w:rsidRPr="00A87568">
        <w:rPr>
          <w:rStyle w:val="Naglaeno"/>
          <w:rFonts w:asciiTheme="minorHAnsi" w:hAnsiTheme="minorHAnsi"/>
        </w:rPr>
        <w:t xml:space="preserve">1.2. Procijenjena vrijednost </w:t>
      </w:r>
      <w:r w:rsidRPr="00473421">
        <w:rPr>
          <w:rStyle w:val="Naglaeno"/>
          <w:rFonts w:asciiTheme="minorHAnsi" w:hAnsiTheme="minorHAnsi"/>
        </w:rPr>
        <w:t>nabave</w:t>
      </w:r>
      <w:bookmarkEnd w:id="13"/>
      <w:bookmarkEnd w:id="14"/>
      <w:r w:rsidRPr="00473421">
        <w:rPr>
          <w:rFonts w:asciiTheme="minorHAnsi" w:hAnsiTheme="minorHAnsi" w:cs="Arial"/>
          <w:color w:val="auto"/>
          <w:szCs w:val="24"/>
        </w:rPr>
        <w:t>:</w:t>
      </w:r>
      <w:r w:rsidRPr="00473421">
        <w:rPr>
          <w:rFonts w:asciiTheme="minorHAnsi" w:hAnsiTheme="minorHAnsi" w:cs="Arial"/>
          <w:b w:val="0"/>
          <w:color w:val="auto"/>
          <w:szCs w:val="24"/>
        </w:rPr>
        <w:t xml:space="preserve"> </w:t>
      </w:r>
      <w:r w:rsidR="00473421" w:rsidRPr="00C8260F">
        <w:rPr>
          <w:rFonts w:asciiTheme="minorHAnsi" w:hAnsiTheme="minorHAnsi" w:cs="Arial"/>
          <w:bCs/>
          <w:color w:val="auto"/>
          <w:szCs w:val="24"/>
        </w:rPr>
        <w:t>75</w:t>
      </w:r>
      <w:r w:rsidRPr="00C8260F">
        <w:rPr>
          <w:rFonts w:asciiTheme="minorHAnsi" w:hAnsiTheme="minorHAnsi" w:cs="Arial"/>
          <w:bCs/>
          <w:color w:val="auto"/>
          <w:szCs w:val="24"/>
        </w:rPr>
        <w:t>.000,00 (bez PDV-a)</w:t>
      </w:r>
    </w:p>
    <w:p w14:paraId="780A56F9" w14:textId="77777777" w:rsidR="00F55EEB" w:rsidRPr="00FF3702" w:rsidRDefault="00F55EEB" w:rsidP="00F55EEB">
      <w:pPr>
        <w:pStyle w:val="Zaglavlje"/>
        <w:jc w:val="both"/>
        <w:rPr>
          <w:rFonts w:asciiTheme="minorHAnsi" w:hAnsiTheme="minorHAnsi" w:cs="Calibri"/>
          <w:b/>
          <w:color w:val="808080"/>
          <w:sz w:val="24"/>
          <w:szCs w:val="24"/>
        </w:rPr>
      </w:pPr>
    </w:p>
    <w:p w14:paraId="5AF4291C" w14:textId="77777777" w:rsidR="00900F9A" w:rsidRPr="00A87568" w:rsidRDefault="008D799B" w:rsidP="007B6D6F">
      <w:pPr>
        <w:pStyle w:val="Zaglavlje"/>
        <w:tabs>
          <w:tab w:val="left" w:pos="426"/>
        </w:tabs>
        <w:jc w:val="both"/>
        <w:rPr>
          <w:rStyle w:val="Naglaeno"/>
          <w:rFonts w:asciiTheme="minorHAnsi" w:hAnsiTheme="minorHAnsi"/>
          <w:b w:val="0"/>
          <w:sz w:val="24"/>
          <w:szCs w:val="24"/>
        </w:rPr>
      </w:pPr>
      <w:bookmarkStart w:id="15" w:name="_Toc5200292"/>
      <w:bookmarkStart w:id="16" w:name="_Toc5201117"/>
      <w:r w:rsidRPr="00A87568">
        <w:rPr>
          <w:rStyle w:val="Naglaeno"/>
          <w:rFonts w:asciiTheme="minorHAnsi" w:hAnsiTheme="minorHAnsi"/>
          <w:b w:val="0"/>
          <w:sz w:val="24"/>
          <w:szCs w:val="24"/>
        </w:rPr>
        <w:t>1</w:t>
      </w:r>
      <w:r w:rsidR="001F73DD" w:rsidRPr="00A87568">
        <w:rPr>
          <w:rStyle w:val="Naglaeno"/>
          <w:rFonts w:asciiTheme="minorHAnsi" w:hAnsiTheme="minorHAnsi"/>
          <w:b w:val="0"/>
          <w:sz w:val="24"/>
          <w:szCs w:val="24"/>
        </w:rPr>
        <w:t>.</w:t>
      </w:r>
      <w:r w:rsidRPr="00A87568">
        <w:rPr>
          <w:rStyle w:val="Naglaeno"/>
          <w:rFonts w:asciiTheme="minorHAnsi" w:hAnsiTheme="minorHAnsi"/>
          <w:b w:val="0"/>
          <w:sz w:val="24"/>
          <w:szCs w:val="24"/>
        </w:rPr>
        <w:t>3.</w:t>
      </w:r>
      <w:r w:rsidR="001F73DD" w:rsidRPr="00A87568">
        <w:rPr>
          <w:rStyle w:val="Naglaeno"/>
          <w:rFonts w:asciiTheme="minorHAnsi" w:hAnsiTheme="minorHAnsi"/>
          <w:b w:val="0"/>
          <w:sz w:val="24"/>
          <w:szCs w:val="24"/>
        </w:rPr>
        <w:t xml:space="preserve"> </w:t>
      </w:r>
      <w:r w:rsidRPr="00A87568">
        <w:rPr>
          <w:rStyle w:val="Naglaeno"/>
          <w:rFonts w:asciiTheme="minorHAnsi" w:hAnsiTheme="minorHAnsi"/>
          <w:b w:val="0"/>
          <w:sz w:val="24"/>
          <w:szCs w:val="24"/>
        </w:rPr>
        <w:t>Opis predmeta nabave i naziv iz Jedinstvenog rječnika javne nabave (CPV)</w:t>
      </w:r>
      <w:bookmarkEnd w:id="15"/>
      <w:bookmarkEnd w:id="16"/>
      <w:r w:rsidR="001F73DD" w:rsidRPr="00A87568">
        <w:rPr>
          <w:rStyle w:val="Naglaeno"/>
          <w:rFonts w:asciiTheme="minorHAnsi" w:hAnsiTheme="minorHAnsi"/>
          <w:b w:val="0"/>
          <w:sz w:val="24"/>
          <w:szCs w:val="24"/>
        </w:rPr>
        <w:t xml:space="preserve">: </w:t>
      </w:r>
    </w:p>
    <w:p w14:paraId="3FB7910F" w14:textId="1DF8CC2F" w:rsidR="001F73DD" w:rsidRPr="00FF3702" w:rsidRDefault="00900F9A" w:rsidP="007B6D6F">
      <w:pPr>
        <w:pStyle w:val="Zaglavlje"/>
        <w:tabs>
          <w:tab w:val="left" w:pos="426"/>
        </w:tabs>
        <w:jc w:val="both"/>
        <w:rPr>
          <w:rFonts w:asciiTheme="minorHAnsi" w:hAnsiTheme="minorHAnsi" w:cs="Calibri"/>
          <w:bCs/>
          <w:iCs/>
          <w:sz w:val="24"/>
          <w:szCs w:val="24"/>
        </w:rPr>
      </w:pPr>
      <w:r w:rsidRPr="00FF3702">
        <w:rPr>
          <w:rFonts w:asciiTheme="minorHAnsi" w:hAnsiTheme="minorHAnsi" w:cs="Calibri"/>
          <w:b/>
          <w:sz w:val="24"/>
          <w:szCs w:val="24"/>
        </w:rPr>
        <w:tab/>
      </w:r>
      <w:r w:rsidR="00105BB7">
        <w:rPr>
          <w:rFonts w:asciiTheme="minorHAnsi" w:hAnsiTheme="minorHAnsi" w:cstheme="minorHAnsi"/>
          <w:sz w:val="24"/>
          <w:szCs w:val="24"/>
        </w:rPr>
        <w:t xml:space="preserve">Usluge </w:t>
      </w:r>
      <w:r w:rsidR="00411476">
        <w:rPr>
          <w:rFonts w:asciiTheme="minorHAnsi" w:hAnsiTheme="minorHAnsi" w:cstheme="minorHAnsi"/>
          <w:sz w:val="24"/>
          <w:szCs w:val="24"/>
        </w:rPr>
        <w:t xml:space="preserve">stručnog </w:t>
      </w:r>
      <w:r w:rsidR="00105BB7">
        <w:rPr>
          <w:rFonts w:asciiTheme="minorHAnsi" w:hAnsiTheme="minorHAnsi" w:cstheme="minorHAnsi"/>
          <w:sz w:val="24"/>
          <w:szCs w:val="24"/>
        </w:rPr>
        <w:t xml:space="preserve">nadzora – </w:t>
      </w:r>
      <w:r w:rsidR="00473421" w:rsidRPr="00473421">
        <w:rPr>
          <w:rFonts w:asciiTheme="minorHAnsi" w:hAnsiTheme="minorHAnsi" w:cstheme="minorHAnsi"/>
          <w:sz w:val="24"/>
          <w:szCs w:val="24"/>
        </w:rPr>
        <w:t>Unapređenje infrastrukture poduzetničke zone Lug, Ozalj</w:t>
      </w:r>
      <w:r w:rsidRPr="00FF3702">
        <w:rPr>
          <w:rFonts w:asciiTheme="minorHAnsi" w:hAnsiTheme="minorHAnsi" w:cs="Calibri"/>
          <w:bCs/>
          <w:iCs/>
          <w:sz w:val="24"/>
          <w:szCs w:val="24"/>
        </w:rPr>
        <w:tab/>
      </w:r>
      <w:r w:rsidR="001E2E08">
        <w:rPr>
          <w:rFonts w:asciiTheme="minorHAnsi" w:hAnsiTheme="minorHAnsi" w:cs="Calibri"/>
          <w:bCs/>
          <w:iCs/>
          <w:sz w:val="24"/>
          <w:szCs w:val="24"/>
        </w:rPr>
        <w:t>Nadzor građevinskih radova</w:t>
      </w:r>
      <w:r w:rsidR="008D799B" w:rsidRPr="00FF3702">
        <w:rPr>
          <w:rFonts w:asciiTheme="minorHAnsi" w:hAnsiTheme="minorHAnsi" w:cs="Calibri"/>
          <w:bCs/>
          <w:iCs/>
          <w:sz w:val="24"/>
          <w:szCs w:val="24"/>
        </w:rPr>
        <w:t xml:space="preserve">, CPV oznaka </w:t>
      </w:r>
      <w:r w:rsidR="001E2E08">
        <w:rPr>
          <w:rFonts w:asciiTheme="minorHAnsi" w:hAnsiTheme="minorHAnsi" w:cs="Calibri"/>
          <w:bCs/>
          <w:iCs/>
          <w:sz w:val="24"/>
          <w:szCs w:val="24"/>
        </w:rPr>
        <w:t>71247000-1</w:t>
      </w:r>
      <w:r w:rsidR="008D799B" w:rsidRPr="00FF3702">
        <w:rPr>
          <w:rFonts w:asciiTheme="minorHAnsi" w:hAnsiTheme="minorHAnsi" w:cs="Calibri"/>
          <w:bCs/>
          <w:iCs/>
          <w:sz w:val="24"/>
          <w:szCs w:val="24"/>
        </w:rPr>
        <w:t>.</w:t>
      </w:r>
    </w:p>
    <w:p w14:paraId="006B95DD" w14:textId="3A60F4B6" w:rsidR="008D799B" w:rsidRPr="00FF3702" w:rsidRDefault="008D799B" w:rsidP="007B6D6F">
      <w:pPr>
        <w:pStyle w:val="Zaglavlje"/>
        <w:tabs>
          <w:tab w:val="left" w:pos="426"/>
        </w:tabs>
        <w:jc w:val="both"/>
        <w:rPr>
          <w:rFonts w:asciiTheme="minorHAnsi" w:hAnsiTheme="minorHAnsi" w:cs="Calibri"/>
          <w:bCs/>
          <w:iCs/>
          <w:sz w:val="24"/>
          <w:szCs w:val="24"/>
        </w:rPr>
      </w:pPr>
    </w:p>
    <w:p w14:paraId="3498B127" w14:textId="172AB004" w:rsidR="008D799B" w:rsidRPr="00FF3702" w:rsidRDefault="00C401B3" w:rsidP="007B6D6F">
      <w:pPr>
        <w:pStyle w:val="Zaglavlje"/>
        <w:tabs>
          <w:tab w:val="left" w:pos="426"/>
        </w:tabs>
        <w:jc w:val="both"/>
        <w:rPr>
          <w:rFonts w:asciiTheme="minorHAnsi" w:hAnsiTheme="minorHAnsi" w:cs="Calibri"/>
          <w:bCs/>
          <w:iCs/>
          <w:sz w:val="24"/>
          <w:szCs w:val="24"/>
        </w:rPr>
      </w:pPr>
      <w:bookmarkStart w:id="17" w:name="_Toc5200293"/>
      <w:bookmarkStart w:id="18" w:name="_Toc5201118"/>
      <w:r w:rsidRPr="00A87568">
        <w:rPr>
          <w:rStyle w:val="Naglaeno"/>
          <w:rFonts w:asciiTheme="minorHAnsi" w:hAnsiTheme="minorHAnsi"/>
          <w:b w:val="0"/>
          <w:sz w:val="24"/>
          <w:szCs w:val="24"/>
        </w:rPr>
        <w:t>1.4. Vrsta Ugovora o</w:t>
      </w:r>
      <w:r w:rsidR="008D799B" w:rsidRPr="00A87568">
        <w:rPr>
          <w:rStyle w:val="Naglaeno"/>
          <w:rFonts w:asciiTheme="minorHAnsi" w:hAnsiTheme="minorHAnsi"/>
          <w:b w:val="0"/>
          <w:sz w:val="24"/>
          <w:szCs w:val="24"/>
        </w:rPr>
        <w:t xml:space="preserve"> nabavi</w:t>
      </w:r>
      <w:bookmarkEnd w:id="17"/>
      <w:bookmarkEnd w:id="18"/>
      <w:r w:rsidR="00951C24" w:rsidRPr="00681919">
        <w:rPr>
          <w:rStyle w:val="Naglaeno"/>
        </w:rPr>
        <w:t xml:space="preserve">: </w:t>
      </w:r>
      <w:r w:rsidR="00951C24" w:rsidRPr="00FF3702">
        <w:rPr>
          <w:rFonts w:asciiTheme="minorHAnsi" w:hAnsiTheme="minorHAnsi" w:cs="Calibri"/>
          <w:bCs/>
          <w:iCs/>
          <w:sz w:val="24"/>
          <w:szCs w:val="24"/>
        </w:rPr>
        <w:t xml:space="preserve">Ugovor o nabavi </w:t>
      </w:r>
      <w:r w:rsidR="001E2E08">
        <w:rPr>
          <w:rFonts w:asciiTheme="minorHAnsi" w:hAnsiTheme="minorHAnsi" w:cs="Calibri"/>
          <w:bCs/>
          <w:iCs/>
          <w:sz w:val="24"/>
          <w:szCs w:val="24"/>
        </w:rPr>
        <w:t>usluga.</w:t>
      </w:r>
    </w:p>
    <w:p w14:paraId="79BC0703" w14:textId="3D65EF75" w:rsidR="00951C24" w:rsidRPr="00FF3702" w:rsidRDefault="00951C24" w:rsidP="007B6D6F">
      <w:pPr>
        <w:pStyle w:val="Zaglavlje"/>
        <w:tabs>
          <w:tab w:val="left" w:pos="426"/>
        </w:tabs>
        <w:jc w:val="both"/>
        <w:rPr>
          <w:rFonts w:asciiTheme="minorHAnsi" w:hAnsiTheme="minorHAnsi" w:cs="Calibri"/>
          <w:bCs/>
          <w:iCs/>
          <w:sz w:val="24"/>
          <w:szCs w:val="24"/>
        </w:rPr>
      </w:pPr>
    </w:p>
    <w:p w14:paraId="0AA02E9A" w14:textId="04F25325" w:rsidR="00951C24" w:rsidRDefault="00951C24" w:rsidP="007B6D6F">
      <w:pPr>
        <w:pStyle w:val="Zaglavlje"/>
        <w:tabs>
          <w:tab w:val="left" w:pos="426"/>
        </w:tabs>
        <w:jc w:val="both"/>
        <w:rPr>
          <w:rFonts w:asciiTheme="minorHAnsi" w:hAnsiTheme="minorHAnsi" w:cs="Calibri"/>
          <w:bCs/>
          <w:iCs/>
          <w:sz w:val="24"/>
          <w:szCs w:val="24"/>
        </w:rPr>
      </w:pPr>
      <w:bookmarkStart w:id="19" w:name="_Toc5200294"/>
      <w:bookmarkStart w:id="20" w:name="_Toc5201119"/>
      <w:r w:rsidRPr="00A87568">
        <w:rPr>
          <w:rStyle w:val="Naglaeno"/>
          <w:rFonts w:asciiTheme="minorHAnsi" w:hAnsiTheme="minorHAnsi"/>
          <w:b w:val="0"/>
          <w:sz w:val="24"/>
          <w:szCs w:val="24"/>
        </w:rPr>
        <w:t>1.5. Vrsta postupka nabave</w:t>
      </w:r>
      <w:bookmarkEnd w:id="19"/>
      <w:bookmarkEnd w:id="20"/>
      <w:r w:rsidR="00BC5471" w:rsidRPr="00FF3702">
        <w:rPr>
          <w:rFonts w:asciiTheme="minorHAnsi" w:hAnsiTheme="minorHAnsi" w:cs="Calibri"/>
          <w:bCs/>
          <w:iCs/>
          <w:sz w:val="24"/>
          <w:szCs w:val="24"/>
        </w:rPr>
        <w:t xml:space="preserve">: Postupak jednostavne nabave pozivom na dostavu ponuda </w:t>
      </w:r>
      <w:r w:rsidR="00E42A99">
        <w:rPr>
          <w:rFonts w:asciiTheme="minorHAnsi" w:hAnsiTheme="minorHAnsi" w:cs="Calibri"/>
          <w:bCs/>
          <w:iCs/>
          <w:sz w:val="24"/>
          <w:szCs w:val="24"/>
        </w:rPr>
        <w:t>na najmanje 3 (tri) gospodarska subjekta</w:t>
      </w:r>
      <w:r w:rsidR="00473421">
        <w:rPr>
          <w:rFonts w:asciiTheme="minorHAnsi" w:hAnsiTheme="minorHAnsi" w:cs="Calibri"/>
          <w:bCs/>
          <w:iCs/>
          <w:sz w:val="24"/>
          <w:szCs w:val="24"/>
        </w:rPr>
        <w:t xml:space="preserve"> i objavom na službenoj web stranici grada Ozlja.</w:t>
      </w:r>
    </w:p>
    <w:p w14:paraId="6DB9A23A" w14:textId="77777777" w:rsidR="006D1BC8" w:rsidRDefault="006D1BC8" w:rsidP="006D1BC8">
      <w:pPr>
        <w:pStyle w:val="Zaglavlje"/>
        <w:tabs>
          <w:tab w:val="left" w:pos="426"/>
        </w:tabs>
        <w:jc w:val="both"/>
        <w:rPr>
          <w:rFonts w:asciiTheme="minorHAnsi" w:hAnsiTheme="minorHAnsi" w:cs="Calibri"/>
          <w:bCs/>
          <w:iCs/>
          <w:sz w:val="24"/>
          <w:szCs w:val="24"/>
        </w:rPr>
      </w:pPr>
    </w:p>
    <w:p w14:paraId="63D57717" w14:textId="50FA251C" w:rsidR="006D1BC8" w:rsidRPr="006D1BC8" w:rsidRDefault="006D1BC8" w:rsidP="006D1BC8">
      <w:pPr>
        <w:pStyle w:val="Zaglavlje"/>
        <w:tabs>
          <w:tab w:val="left" w:pos="426"/>
        </w:tabs>
        <w:jc w:val="both"/>
        <w:rPr>
          <w:rFonts w:asciiTheme="minorHAnsi" w:hAnsiTheme="minorHAnsi" w:cs="Calibri"/>
          <w:bCs/>
          <w:iCs/>
          <w:sz w:val="24"/>
          <w:szCs w:val="24"/>
        </w:rPr>
      </w:pPr>
      <w:bookmarkStart w:id="21" w:name="_Hlk26174322"/>
      <w:r>
        <w:rPr>
          <w:rFonts w:asciiTheme="minorHAnsi" w:hAnsiTheme="minorHAnsi" w:cs="Calibri"/>
          <w:bCs/>
          <w:iCs/>
          <w:sz w:val="24"/>
          <w:szCs w:val="24"/>
        </w:rPr>
        <w:t>1</w:t>
      </w:r>
      <w:r w:rsidRPr="006D1BC8">
        <w:rPr>
          <w:rFonts w:asciiTheme="minorHAnsi" w:hAnsiTheme="minorHAnsi" w:cs="Calibri"/>
          <w:bCs/>
          <w:iCs/>
          <w:sz w:val="24"/>
          <w:szCs w:val="24"/>
        </w:rPr>
        <w:t>.</w:t>
      </w:r>
      <w:r>
        <w:rPr>
          <w:rFonts w:asciiTheme="minorHAnsi" w:hAnsiTheme="minorHAnsi" w:cs="Calibri"/>
          <w:bCs/>
          <w:iCs/>
          <w:sz w:val="24"/>
          <w:szCs w:val="24"/>
        </w:rPr>
        <w:t>6.</w:t>
      </w:r>
      <w:r w:rsidRPr="006D1BC8">
        <w:rPr>
          <w:rFonts w:asciiTheme="minorHAnsi" w:hAnsiTheme="minorHAnsi" w:cs="Calibri"/>
          <w:bCs/>
          <w:iCs/>
          <w:sz w:val="24"/>
          <w:szCs w:val="24"/>
        </w:rPr>
        <w:tab/>
      </w:r>
      <w:r>
        <w:rPr>
          <w:rFonts w:asciiTheme="minorHAnsi" w:hAnsiTheme="minorHAnsi" w:cs="Calibri"/>
          <w:bCs/>
          <w:iCs/>
          <w:sz w:val="24"/>
          <w:szCs w:val="24"/>
        </w:rPr>
        <w:t>P</w:t>
      </w:r>
      <w:r w:rsidRPr="006D1BC8">
        <w:rPr>
          <w:rFonts w:asciiTheme="minorHAnsi" w:hAnsiTheme="minorHAnsi" w:cs="Calibri"/>
          <w:bCs/>
          <w:iCs/>
          <w:sz w:val="24"/>
          <w:szCs w:val="24"/>
        </w:rPr>
        <w:t>opis gospodarskih subjekata kojima se upućuje poziv za dostavu ponuda:</w:t>
      </w:r>
    </w:p>
    <w:bookmarkEnd w:id="21"/>
    <w:p w14:paraId="0F468D7E" w14:textId="43E293B6" w:rsidR="006D1BC8" w:rsidRPr="006D1BC8" w:rsidRDefault="006D1BC8" w:rsidP="006D1BC8">
      <w:pPr>
        <w:pStyle w:val="Zaglavlje"/>
        <w:tabs>
          <w:tab w:val="left" w:pos="426"/>
        </w:tabs>
        <w:jc w:val="both"/>
        <w:rPr>
          <w:rFonts w:asciiTheme="minorHAnsi" w:hAnsiTheme="minorHAnsi" w:cs="Calibri"/>
          <w:bCs/>
          <w:iCs/>
          <w:sz w:val="24"/>
          <w:szCs w:val="24"/>
        </w:rPr>
      </w:pPr>
      <w:r w:rsidRPr="006D1BC8">
        <w:rPr>
          <w:rFonts w:asciiTheme="minorHAnsi" w:hAnsiTheme="minorHAnsi" w:cs="Calibri"/>
          <w:bCs/>
          <w:iCs/>
          <w:sz w:val="24"/>
          <w:szCs w:val="24"/>
        </w:rPr>
        <w:t>1.</w:t>
      </w:r>
      <w:r w:rsidRPr="006D1BC8">
        <w:rPr>
          <w:rFonts w:asciiTheme="minorHAnsi" w:hAnsiTheme="minorHAnsi" w:cs="Calibri"/>
          <w:bCs/>
          <w:iCs/>
          <w:sz w:val="24"/>
          <w:szCs w:val="24"/>
        </w:rPr>
        <w:tab/>
      </w:r>
      <w:r>
        <w:rPr>
          <w:rFonts w:asciiTheme="minorHAnsi" w:hAnsiTheme="minorHAnsi" w:cs="Calibri"/>
          <w:bCs/>
          <w:iCs/>
          <w:sz w:val="24"/>
          <w:szCs w:val="24"/>
        </w:rPr>
        <w:t>Željezničko projektno društvo</w:t>
      </w:r>
      <w:r w:rsidRPr="006D1BC8">
        <w:rPr>
          <w:rFonts w:asciiTheme="minorHAnsi" w:hAnsiTheme="minorHAnsi" w:cs="Calibri"/>
          <w:bCs/>
          <w:iCs/>
          <w:sz w:val="24"/>
          <w:szCs w:val="24"/>
        </w:rPr>
        <w:t xml:space="preserve"> d.</w:t>
      </w:r>
      <w:r>
        <w:rPr>
          <w:rFonts w:asciiTheme="minorHAnsi" w:hAnsiTheme="minorHAnsi" w:cs="Calibri"/>
          <w:bCs/>
          <w:iCs/>
          <w:sz w:val="24"/>
          <w:szCs w:val="24"/>
        </w:rPr>
        <w:t>d</w:t>
      </w:r>
      <w:r w:rsidRPr="006D1BC8">
        <w:rPr>
          <w:rFonts w:asciiTheme="minorHAnsi" w:hAnsiTheme="minorHAnsi" w:cs="Calibri"/>
          <w:bCs/>
          <w:iCs/>
          <w:sz w:val="24"/>
          <w:szCs w:val="24"/>
        </w:rPr>
        <w:t xml:space="preserve">., Zagreb, </w:t>
      </w:r>
      <w:r>
        <w:rPr>
          <w:rFonts w:asciiTheme="minorHAnsi" w:hAnsiTheme="minorHAnsi" w:cs="Calibri"/>
          <w:bCs/>
          <w:iCs/>
          <w:sz w:val="24"/>
          <w:szCs w:val="24"/>
        </w:rPr>
        <w:t>Trg kralja Tomislava 11</w:t>
      </w:r>
      <w:r w:rsidRPr="006D1BC8">
        <w:rPr>
          <w:rFonts w:asciiTheme="minorHAnsi" w:hAnsiTheme="minorHAnsi" w:cs="Calibri"/>
          <w:bCs/>
          <w:iCs/>
          <w:sz w:val="24"/>
          <w:szCs w:val="24"/>
        </w:rPr>
        <w:t xml:space="preserve">, </w:t>
      </w:r>
      <w:r>
        <w:rPr>
          <w:rFonts w:asciiTheme="minorHAnsi" w:hAnsiTheme="minorHAnsi" w:cs="Calibri"/>
          <w:bCs/>
          <w:iCs/>
          <w:sz w:val="24"/>
          <w:szCs w:val="24"/>
        </w:rPr>
        <w:t>zpd@zpd.hr</w:t>
      </w:r>
    </w:p>
    <w:p w14:paraId="20AECFFA" w14:textId="7EB5CFC9" w:rsidR="006D1BC8" w:rsidRPr="006D1BC8" w:rsidRDefault="006D1BC8" w:rsidP="006D1BC8">
      <w:pPr>
        <w:pStyle w:val="Zaglavlje"/>
        <w:tabs>
          <w:tab w:val="left" w:pos="426"/>
        </w:tabs>
        <w:jc w:val="both"/>
        <w:rPr>
          <w:rFonts w:asciiTheme="minorHAnsi" w:hAnsiTheme="minorHAnsi" w:cs="Calibri"/>
          <w:bCs/>
          <w:iCs/>
          <w:sz w:val="24"/>
          <w:szCs w:val="24"/>
        </w:rPr>
      </w:pPr>
      <w:r w:rsidRPr="006D1BC8">
        <w:rPr>
          <w:rFonts w:asciiTheme="minorHAnsi" w:hAnsiTheme="minorHAnsi" w:cs="Calibri"/>
          <w:bCs/>
          <w:iCs/>
          <w:sz w:val="24"/>
          <w:szCs w:val="24"/>
        </w:rPr>
        <w:t>2.</w:t>
      </w:r>
      <w:r w:rsidRPr="006D1BC8">
        <w:rPr>
          <w:rFonts w:asciiTheme="minorHAnsi" w:hAnsiTheme="minorHAnsi" w:cs="Calibri"/>
          <w:bCs/>
          <w:iCs/>
          <w:sz w:val="24"/>
          <w:szCs w:val="24"/>
        </w:rPr>
        <w:tab/>
      </w:r>
      <w:r>
        <w:rPr>
          <w:rFonts w:asciiTheme="minorHAnsi" w:hAnsiTheme="minorHAnsi" w:cs="Calibri"/>
          <w:bCs/>
          <w:iCs/>
          <w:sz w:val="24"/>
          <w:szCs w:val="24"/>
        </w:rPr>
        <w:t>Planum</w:t>
      </w:r>
      <w:r w:rsidRPr="006D1BC8">
        <w:rPr>
          <w:rFonts w:asciiTheme="minorHAnsi" w:hAnsiTheme="minorHAnsi" w:cs="Calibri"/>
          <w:bCs/>
          <w:iCs/>
          <w:sz w:val="24"/>
          <w:szCs w:val="24"/>
        </w:rPr>
        <w:t xml:space="preserve"> d.o.o., </w:t>
      </w:r>
      <w:r>
        <w:rPr>
          <w:rFonts w:asciiTheme="minorHAnsi" w:hAnsiTheme="minorHAnsi" w:cs="Calibri"/>
          <w:bCs/>
          <w:iCs/>
          <w:sz w:val="24"/>
          <w:szCs w:val="24"/>
        </w:rPr>
        <w:t>Karlovac, Donja Švarča 40, planum@planum.hr</w:t>
      </w:r>
    </w:p>
    <w:p w14:paraId="33D831D8" w14:textId="1FF14B7B" w:rsidR="006D1BC8" w:rsidRPr="006D1BC8" w:rsidRDefault="006D1BC8" w:rsidP="006D1BC8">
      <w:pPr>
        <w:pStyle w:val="Zaglavlje"/>
        <w:tabs>
          <w:tab w:val="left" w:pos="426"/>
        </w:tabs>
        <w:jc w:val="both"/>
        <w:rPr>
          <w:rFonts w:asciiTheme="minorHAnsi" w:hAnsiTheme="minorHAnsi" w:cs="Calibri"/>
          <w:bCs/>
          <w:iCs/>
          <w:sz w:val="24"/>
          <w:szCs w:val="24"/>
        </w:rPr>
      </w:pPr>
      <w:r w:rsidRPr="006D1BC8">
        <w:rPr>
          <w:rFonts w:asciiTheme="minorHAnsi" w:hAnsiTheme="minorHAnsi" w:cs="Calibri"/>
          <w:bCs/>
          <w:iCs/>
          <w:sz w:val="24"/>
          <w:szCs w:val="24"/>
        </w:rPr>
        <w:t>3.</w:t>
      </w:r>
      <w:r w:rsidRPr="006D1BC8">
        <w:rPr>
          <w:rFonts w:asciiTheme="minorHAnsi" w:hAnsiTheme="minorHAnsi" w:cs="Calibri"/>
          <w:bCs/>
          <w:iCs/>
          <w:sz w:val="24"/>
          <w:szCs w:val="24"/>
        </w:rPr>
        <w:tab/>
      </w:r>
      <w:r>
        <w:rPr>
          <w:rFonts w:asciiTheme="minorHAnsi" w:hAnsiTheme="minorHAnsi" w:cs="Calibri"/>
          <w:bCs/>
          <w:iCs/>
          <w:sz w:val="24"/>
          <w:szCs w:val="24"/>
        </w:rPr>
        <w:t xml:space="preserve">Tehnomodus d.o.o., Karlovac, </w:t>
      </w:r>
      <w:r w:rsidRPr="006D1BC8">
        <w:rPr>
          <w:rFonts w:asciiTheme="minorHAnsi" w:hAnsiTheme="minorHAnsi" w:cs="Calibri"/>
          <w:bCs/>
          <w:iCs/>
          <w:sz w:val="24"/>
          <w:szCs w:val="24"/>
        </w:rPr>
        <w:t>Ulica Silvija Strahimira Kranjčevića 16</w:t>
      </w:r>
      <w:r>
        <w:rPr>
          <w:rFonts w:asciiTheme="minorHAnsi" w:hAnsiTheme="minorHAnsi" w:cs="Calibri"/>
          <w:bCs/>
          <w:iCs/>
          <w:sz w:val="24"/>
          <w:szCs w:val="24"/>
        </w:rPr>
        <w:t xml:space="preserve">, </w:t>
      </w:r>
      <w:r w:rsidRPr="006D1BC8">
        <w:rPr>
          <w:rFonts w:asciiTheme="minorHAnsi" w:hAnsiTheme="minorHAnsi" w:cs="Calibri"/>
          <w:bCs/>
          <w:iCs/>
          <w:sz w:val="24"/>
          <w:szCs w:val="24"/>
        </w:rPr>
        <w:t>tehnomodus@ka.ht.hr</w:t>
      </w:r>
    </w:p>
    <w:p w14:paraId="5F6C69A9" w14:textId="2479CA70" w:rsidR="006D1BC8" w:rsidRPr="00FF3702" w:rsidRDefault="006D1BC8" w:rsidP="006D1BC8">
      <w:pPr>
        <w:pStyle w:val="Zaglavlje"/>
        <w:tabs>
          <w:tab w:val="left" w:pos="426"/>
        </w:tabs>
        <w:jc w:val="both"/>
        <w:rPr>
          <w:rFonts w:asciiTheme="minorHAnsi" w:hAnsiTheme="minorHAnsi" w:cs="Calibri"/>
          <w:bCs/>
          <w:iCs/>
          <w:sz w:val="24"/>
          <w:szCs w:val="24"/>
        </w:rPr>
      </w:pPr>
      <w:r w:rsidRPr="006D1BC8">
        <w:rPr>
          <w:rFonts w:asciiTheme="minorHAnsi" w:hAnsiTheme="minorHAnsi" w:cs="Calibri"/>
          <w:bCs/>
          <w:iCs/>
          <w:sz w:val="24"/>
          <w:szCs w:val="24"/>
        </w:rPr>
        <w:t>Osim toga, Naručitelj će ovaj Poziv na dostavu ponuda objaviti na internetskim stranicama kako bi ponude mogli dostaviti i ostali zainteresirani gospodarski subjekti.</w:t>
      </w:r>
    </w:p>
    <w:p w14:paraId="4D43D597" w14:textId="3E65F1E0" w:rsidR="00951C24" w:rsidRPr="008B2F67" w:rsidRDefault="00951C24" w:rsidP="007B6D6F">
      <w:pPr>
        <w:pStyle w:val="Zaglavlje"/>
        <w:tabs>
          <w:tab w:val="left" w:pos="426"/>
        </w:tabs>
        <w:jc w:val="both"/>
        <w:rPr>
          <w:rFonts w:asciiTheme="minorHAnsi" w:hAnsiTheme="minorHAnsi" w:cs="Calibri"/>
          <w:bCs/>
          <w:iCs/>
          <w:color w:val="FF0000"/>
          <w:sz w:val="24"/>
          <w:szCs w:val="24"/>
        </w:rPr>
      </w:pPr>
    </w:p>
    <w:p w14:paraId="193D9143" w14:textId="57622F5E" w:rsidR="00951C24" w:rsidRPr="00672716" w:rsidRDefault="00951C24" w:rsidP="007B6D6F">
      <w:pPr>
        <w:pStyle w:val="Zaglavlje"/>
        <w:tabs>
          <w:tab w:val="left" w:pos="426"/>
        </w:tabs>
        <w:jc w:val="both"/>
        <w:rPr>
          <w:rFonts w:asciiTheme="minorHAnsi" w:hAnsiTheme="minorHAnsi" w:cs="Calibri"/>
          <w:bCs/>
          <w:iCs/>
          <w:sz w:val="24"/>
          <w:szCs w:val="24"/>
        </w:rPr>
      </w:pPr>
      <w:bookmarkStart w:id="22" w:name="_Toc5200295"/>
      <w:bookmarkStart w:id="23" w:name="_Toc5201120"/>
      <w:r w:rsidRPr="00672716">
        <w:rPr>
          <w:rStyle w:val="Naglaeno"/>
          <w:rFonts w:asciiTheme="minorHAnsi" w:hAnsiTheme="minorHAnsi"/>
          <w:b w:val="0"/>
          <w:sz w:val="24"/>
          <w:szCs w:val="24"/>
        </w:rPr>
        <w:t>1.</w:t>
      </w:r>
      <w:r w:rsidR="006D1BC8">
        <w:rPr>
          <w:rStyle w:val="Naglaeno"/>
          <w:rFonts w:asciiTheme="minorHAnsi" w:hAnsiTheme="minorHAnsi"/>
          <w:b w:val="0"/>
          <w:sz w:val="24"/>
          <w:szCs w:val="24"/>
        </w:rPr>
        <w:t>7</w:t>
      </w:r>
      <w:r w:rsidRPr="00672716">
        <w:rPr>
          <w:rStyle w:val="Naglaeno"/>
          <w:rFonts w:asciiTheme="minorHAnsi" w:hAnsiTheme="minorHAnsi"/>
          <w:b w:val="0"/>
          <w:sz w:val="24"/>
          <w:szCs w:val="24"/>
        </w:rPr>
        <w:t>. Sukob interesa</w:t>
      </w:r>
      <w:bookmarkEnd w:id="22"/>
      <w:bookmarkEnd w:id="23"/>
      <w:r w:rsidRPr="00672716">
        <w:rPr>
          <w:rFonts w:asciiTheme="minorHAnsi" w:hAnsiTheme="minorHAnsi" w:cs="Calibri"/>
          <w:bCs/>
          <w:iCs/>
          <w:sz w:val="24"/>
          <w:szCs w:val="24"/>
        </w:rPr>
        <w:t xml:space="preserve">: </w:t>
      </w:r>
    </w:p>
    <w:p w14:paraId="67FCE70E" w14:textId="39FF7BCF" w:rsidR="00951C24" w:rsidRPr="00672716" w:rsidRDefault="00951C24" w:rsidP="007B6D6F">
      <w:pPr>
        <w:pStyle w:val="Zaglavlje"/>
        <w:tabs>
          <w:tab w:val="left" w:pos="426"/>
        </w:tabs>
        <w:jc w:val="both"/>
        <w:rPr>
          <w:rFonts w:asciiTheme="minorHAnsi" w:hAnsiTheme="minorHAnsi" w:cs="Calibri"/>
          <w:bCs/>
          <w:iCs/>
          <w:sz w:val="24"/>
          <w:szCs w:val="24"/>
        </w:rPr>
      </w:pPr>
      <w:r w:rsidRPr="00672716">
        <w:rPr>
          <w:rFonts w:asciiTheme="minorHAnsi" w:hAnsiTheme="minorHAnsi" w:cs="Calibri"/>
          <w:bCs/>
          <w:iCs/>
          <w:sz w:val="24"/>
          <w:szCs w:val="24"/>
        </w:rPr>
        <w:t>A.C.M. PROJEKTNI BIRO d.o.o., Jurja Haulika 20/b, 47 000 Karlovac, OIB 40884887818</w:t>
      </w:r>
    </w:p>
    <w:p w14:paraId="254255FB" w14:textId="77777777" w:rsidR="00951C24" w:rsidRPr="00672716" w:rsidRDefault="00951C24" w:rsidP="00951C24">
      <w:pPr>
        <w:pStyle w:val="Zaglavlje"/>
        <w:tabs>
          <w:tab w:val="left" w:pos="426"/>
        </w:tabs>
        <w:jc w:val="both"/>
        <w:rPr>
          <w:rFonts w:asciiTheme="minorHAnsi" w:hAnsiTheme="minorHAnsi" w:cs="Calibri"/>
          <w:sz w:val="24"/>
          <w:szCs w:val="24"/>
        </w:rPr>
      </w:pPr>
      <w:r w:rsidRPr="00672716">
        <w:rPr>
          <w:rFonts w:asciiTheme="minorHAnsi" w:hAnsiTheme="minorHAnsi" w:cs="Calibri"/>
          <w:sz w:val="24"/>
          <w:szCs w:val="24"/>
        </w:rPr>
        <w:t xml:space="preserve">Metalizacija Basar, Zajačko Selo 35, 47280 Ozalj, OIB 05615704416 </w:t>
      </w:r>
    </w:p>
    <w:p w14:paraId="7CE93853" w14:textId="77777777" w:rsidR="00951C24" w:rsidRPr="00672716" w:rsidRDefault="00951C24" w:rsidP="00951C24">
      <w:pPr>
        <w:pStyle w:val="Zaglavlje"/>
        <w:tabs>
          <w:tab w:val="left" w:pos="426"/>
        </w:tabs>
        <w:jc w:val="both"/>
        <w:rPr>
          <w:rFonts w:asciiTheme="minorHAnsi" w:hAnsiTheme="minorHAnsi" w:cs="Calibri"/>
          <w:sz w:val="24"/>
          <w:szCs w:val="24"/>
        </w:rPr>
      </w:pPr>
      <w:r w:rsidRPr="00672716">
        <w:rPr>
          <w:rFonts w:asciiTheme="minorHAnsi" w:hAnsiTheme="minorHAnsi" w:cs="Calibri"/>
          <w:sz w:val="24"/>
          <w:szCs w:val="24"/>
        </w:rPr>
        <w:lastRenderedPageBreak/>
        <w:t xml:space="preserve">Aquaestil plus d.o.o., Ulica grada Malnza 17, 10 000 Zagreb, OIB 31474494722 </w:t>
      </w:r>
    </w:p>
    <w:p w14:paraId="384668D1" w14:textId="6BF4D60F" w:rsidR="00900F9A" w:rsidRPr="00FF3702" w:rsidRDefault="00951C24" w:rsidP="00951C24">
      <w:pPr>
        <w:pStyle w:val="Zaglavlje"/>
        <w:tabs>
          <w:tab w:val="left" w:pos="426"/>
        </w:tabs>
        <w:jc w:val="both"/>
        <w:rPr>
          <w:rFonts w:asciiTheme="minorHAnsi" w:hAnsiTheme="minorHAnsi" w:cs="Calibri"/>
          <w:sz w:val="24"/>
          <w:szCs w:val="24"/>
        </w:rPr>
      </w:pPr>
      <w:r w:rsidRPr="00672716">
        <w:rPr>
          <w:rFonts w:asciiTheme="minorHAnsi" w:hAnsiTheme="minorHAnsi" w:cs="Calibri"/>
          <w:sz w:val="24"/>
          <w:szCs w:val="24"/>
        </w:rPr>
        <w:t>Aquaestil ppn d.o.o., Kolodvorska bb, 47280 Ozalj, OIB 33485581329</w:t>
      </w:r>
    </w:p>
    <w:p w14:paraId="791ADD19" w14:textId="0BA56318" w:rsidR="00900F9A" w:rsidRPr="00A87568" w:rsidRDefault="00900F9A" w:rsidP="00FB62A1">
      <w:pPr>
        <w:pStyle w:val="Naslov1"/>
        <w:rPr>
          <w:rStyle w:val="Naglaeno"/>
          <w:rFonts w:asciiTheme="minorHAnsi" w:hAnsiTheme="minorHAnsi"/>
          <w:b/>
          <w:color w:val="auto"/>
          <w:sz w:val="24"/>
          <w:szCs w:val="24"/>
        </w:rPr>
      </w:pPr>
      <w:bookmarkStart w:id="24" w:name="_Toc5200296"/>
      <w:bookmarkStart w:id="25" w:name="_Toc5201121"/>
      <w:bookmarkStart w:id="26" w:name="_Toc6221859"/>
      <w:bookmarkStart w:id="27" w:name="_Toc6222279"/>
      <w:r w:rsidRPr="00A87568">
        <w:rPr>
          <w:rStyle w:val="Naglaeno"/>
          <w:rFonts w:asciiTheme="minorHAnsi" w:hAnsiTheme="minorHAnsi"/>
          <w:b/>
          <w:color w:val="auto"/>
          <w:sz w:val="24"/>
          <w:szCs w:val="24"/>
        </w:rPr>
        <w:t>2. PODACI O PREDMETU NABAVE</w:t>
      </w:r>
      <w:bookmarkEnd w:id="24"/>
      <w:bookmarkEnd w:id="25"/>
      <w:bookmarkEnd w:id="26"/>
      <w:bookmarkEnd w:id="27"/>
      <w:r w:rsidRPr="00A87568">
        <w:rPr>
          <w:rStyle w:val="Naglaeno"/>
          <w:rFonts w:asciiTheme="minorHAnsi" w:hAnsiTheme="minorHAnsi"/>
          <w:b/>
          <w:color w:val="auto"/>
          <w:sz w:val="24"/>
          <w:szCs w:val="24"/>
        </w:rPr>
        <w:t xml:space="preserve"> </w:t>
      </w:r>
    </w:p>
    <w:p w14:paraId="3B8841AD" w14:textId="1362FE07" w:rsidR="00900F9A" w:rsidRPr="00490E15" w:rsidRDefault="00900F9A" w:rsidP="00321A6F">
      <w:pPr>
        <w:pStyle w:val="Naslov1"/>
        <w:rPr>
          <w:rStyle w:val="Naglaeno"/>
          <w:rFonts w:asciiTheme="minorHAnsi" w:hAnsiTheme="minorHAnsi"/>
          <w:b/>
          <w:color w:val="auto"/>
          <w:sz w:val="24"/>
          <w:szCs w:val="24"/>
        </w:rPr>
      </w:pPr>
      <w:bookmarkStart w:id="28" w:name="_Toc5200297"/>
      <w:bookmarkStart w:id="29" w:name="_Toc5201122"/>
      <w:bookmarkStart w:id="30" w:name="_Toc6221860"/>
      <w:bookmarkStart w:id="31" w:name="_Toc6222280"/>
      <w:r w:rsidRPr="00490E15">
        <w:rPr>
          <w:rStyle w:val="Naglaeno"/>
          <w:rFonts w:asciiTheme="minorHAnsi" w:hAnsiTheme="minorHAnsi"/>
          <w:b/>
          <w:color w:val="auto"/>
          <w:sz w:val="24"/>
          <w:szCs w:val="24"/>
        </w:rPr>
        <w:t>2.1. Tehnička specifikacija predmeta nabave, vrsta, količina i kvaliteta predmeta nabave</w:t>
      </w:r>
      <w:bookmarkEnd w:id="28"/>
      <w:bookmarkEnd w:id="29"/>
      <w:bookmarkEnd w:id="30"/>
      <w:bookmarkEnd w:id="31"/>
    </w:p>
    <w:p w14:paraId="57B81EAB" w14:textId="7FB54B5A" w:rsidR="00900F9A" w:rsidRPr="00FF3702" w:rsidRDefault="00900F9A" w:rsidP="00951C24">
      <w:pPr>
        <w:pStyle w:val="Zaglavlje"/>
        <w:tabs>
          <w:tab w:val="left" w:pos="426"/>
        </w:tabs>
        <w:jc w:val="both"/>
        <w:rPr>
          <w:rFonts w:asciiTheme="minorHAnsi" w:hAnsiTheme="minorHAnsi" w:cs="Calibri"/>
          <w:sz w:val="24"/>
          <w:szCs w:val="24"/>
        </w:rPr>
      </w:pPr>
      <w:r w:rsidRPr="00FF3702">
        <w:rPr>
          <w:rFonts w:asciiTheme="minorHAnsi" w:hAnsiTheme="minorHAnsi" w:cs="Calibri"/>
          <w:sz w:val="24"/>
          <w:szCs w:val="24"/>
        </w:rPr>
        <w:tab/>
        <w:t xml:space="preserve">Predmet nabave je </w:t>
      </w:r>
      <w:r w:rsidR="001E2E08">
        <w:rPr>
          <w:rFonts w:asciiTheme="minorHAnsi" w:hAnsiTheme="minorHAnsi" w:cs="Calibri"/>
          <w:sz w:val="24"/>
          <w:szCs w:val="24"/>
        </w:rPr>
        <w:t xml:space="preserve">usluga </w:t>
      </w:r>
      <w:r w:rsidR="00E42A99">
        <w:rPr>
          <w:rFonts w:asciiTheme="minorHAnsi" w:hAnsiTheme="minorHAnsi" w:cs="Calibri"/>
          <w:sz w:val="24"/>
          <w:szCs w:val="24"/>
        </w:rPr>
        <w:t xml:space="preserve">stručnog </w:t>
      </w:r>
      <w:r w:rsidR="001E2E08">
        <w:rPr>
          <w:rFonts w:asciiTheme="minorHAnsi" w:hAnsiTheme="minorHAnsi" w:cs="Calibri"/>
          <w:sz w:val="24"/>
          <w:szCs w:val="24"/>
        </w:rPr>
        <w:t xml:space="preserve">nadzora – </w:t>
      </w:r>
      <w:r w:rsidR="00473421" w:rsidRPr="00473421">
        <w:rPr>
          <w:rFonts w:asciiTheme="minorHAnsi" w:hAnsiTheme="minorHAnsi" w:cs="Calibri"/>
          <w:sz w:val="24"/>
          <w:szCs w:val="24"/>
        </w:rPr>
        <w:t>Unapređenje infrastrukture poduzetničke zone Lug, Ozalj</w:t>
      </w:r>
      <w:r w:rsidR="00220AF0">
        <w:rPr>
          <w:rFonts w:asciiTheme="minorHAnsi" w:hAnsiTheme="minorHAnsi" w:cs="Calibri"/>
          <w:sz w:val="24"/>
          <w:szCs w:val="24"/>
        </w:rPr>
        <w:t xml:space="preserve">, koja se sastoji od </w:t>
      </w:r>
      <w:r w:rsidR="00220AF0" w:rsidRPr="00220AF0">
        <w:rPr>
          <w:rFonts w:asciiTheme="minorHAnsi" w:hAnsiTheme="minorHAnsi" w:cs="Calibri"/>
          <w:sz w:val="24"/>
          <w:szCs w:val="24"/>
        </w:rPr>
        <w:t>izvođenja radova na izgradnji željezničko-cestovnog prijelaza i dijela prometnice</w:t>
      </w:r>
      <w:r w:rsidR="00220AF0">
        <w:rPr>
          <w:rFonts w:asciiTheme="minorHAnsi" w:hAnsiTheme="minorHAnsi" w:cs="Calibri"/>
          <w:sz w:val="24"/>
          <w:szCs w:val="24"/>
        </w:rPr>
        <w:t xml:space="preserve">. </w:t>
      </w:r>
      <w:r w:rsidR="002E7770" w:rsidRPr="00220AF0">
        <w:rPr>
          <w:rFonts w:asciiTheme="minorHAnsi" w:hAnsiTheme="minorHAnsi" w:cs="Calibri"/>
          <w:sz w:val="24"/>
          <w:szCs w:val="24"/>
        </w:rPr>
        <w:t xml:space="preserve">Vrijednost radova </w:t>
      </w:r>
      <w:r w:rsidR="00473421" w:rsidRPr="00473421">
        <w:rPr>
          <w:rFonts w:asciiTheme="minorHAnsi" w:hAnsiTheme="minorHAnsi" w:cs="Calibri"/>
          <w:sz w:val="24"/>
          <w:szCs w:val="24"/>
        </w:rPr>
        <w:t>Unapređenj</w:t>
      </w:r>
      <w:r w:rsidR="00473421">
        <w:rPr>
          <w:rFonts w:asciiTheme="minorHAnsi" w:hAnsiTheme="minorHAnsi" w:cs="Calibri"/>
          <w:sz w:val="24"/>
          <w:szCs w:val="24"/>
        </w:rPr>
        <w:t>a</w:t>
      </w:r>
      <w:r w:rsidR="00473421" w:rsidRPr="00473421">
        <w:rPr>
          <w:rFonts w:asciiTheme="minorHAnsi" w:hAnsiTheme="minorHAnsi" w:cs="Calibri"/>
          <w:sz w:val="24"/>
          <w:szCs w:val="24"/>
        </w:rPr>
        <w:t xml:space="preserve"> infrastrukture poduzetničke zone Lug, Ozalj </w:t>
      </w:r>
      <w:r w:rsidR="002E7770" w:rsidRPr="002E7770">
        <w:rPr>
          <w:rFonts w:asciiTheme="minorHAnsi" w:hAnsiTheme="minorHAnsi" w:cs="Calibri"/>
          <w:sz w:val="24"/>
          <w:szCs w:val="24"/>
        </w:rPr>
        <w:t xml:space="preserve">iznosi </w:t>
      </w:r>
      <w:r w:rsidR="0091215D">
        <w:rPr>
          <w:rFonts w:asciiTheme="minorHAnsi" w:hAnsiTheme="minorHAnsi" w:cs="Calibri"/>
          <w:sz w:val="24"/>
          <w:szCs w:val="24"/>
        </w:rPr>
        <w:t>cca. 4.050.000,00 kuna</w:t>
      </w:r>
      <w:r w:rsidR="002E7770" w:rsidRPr="002E7770">
        <w:rPr>
          <w:rFonts w:asciiTheme="minorHAnsi" w:hAnsiTheme="minorHAnsi" w:cs="Calibri"/>
          <w:sz w:val="24"/>
          <w:szCs w:val="24"/>
        </w:rPr>
        <w:t xml:space="preserve">  uvećana za iznos pdv-a</w:t>
      </w:r>
      <w:r w:rsidR="006E3902" w:rsidRPr="002E7770">
        <w:rPr>
          <w:rFonts w:asciiTheme="minorHAnsi" w:hAnsiTheme="minorHAnsi" w:cs="Calibri"/>
          <w:sz w:val="24"/>
          <w:szCs w:val="24"/>
        </w:rPr>
        <w:t>.</w:t>
      </w:r>
    </w:p>
    <w:p w14:paraId="5BC61AEE" w14:textId="197F8116" w:rsidR="00900F9A" w:rsidRPr="00672716" w:rsidRDefault="00900F9A" w:rsidP="00CF1AAD">
      <w:pPr>
        <w:pStyle w:val="Zaglavlje"/>
        <w:tabs>
          <w:tab w:val="left" w:pos="426"/>
        </w:tabs>
        <w:jc w:val="both"/>
        <w:rPr>
          <w:rFonts w:asciiTheme="minorHAnsi" w:hAnsiTheme="minorHAnsi" w:cs="Calibri"/>
          <w:sz w:val="24"/>
          <w:szCs w:val="24"/>
        </w:rPr>
      </w:pPr>
      <w:r w:rsidRPr="00672716">
        <w:rPr>
          <w:rFonts w:asciiTheme="minorHAnsi" w:hAnsiTheme="minorHAnsi" w:cs="Calibri"/>
          <w:sz w:val="24"/>
          <w:szCs w:val="24"/>
        </w:rPr>
        <w:tab/>
      </w:r>
      <w:r w:rsidR="00D40387" w:rsidRPr="00672716">
        <w:rPr>
          <w:rFonts w:asciiTheme="minorHAnsi" w:hAnsiTheme="minorHAnsi" w:cs="Calibri"/>
          <w:sz w:val="24"/>
          <w:szCs w:val="24"/>
        </w:rPr>
        <w:t xml:space="preserve">Predmet nabave nije podijeljen na grupe. </w:t>
      </w:r>
      <w:r w:rsidR="00CF1AAD" w:rsidRPr="00672716">
        <w:rPr>
          <w:rFonts w:asciiTheme="minorHAnsi" w:hAnsiTheme="minorHAnsi" w:cs="Calibri"/>
          <w:sz w:val="24"/>
          <w:szCs w:val="24"/>
        </w:rPr>
        <w:t>Ponuditelj je u obvezi ponuditi predmet nabave u cijelosti.</w:t>
      </w:r>
    </w:p>
    <w:p w14:paraId="2E54F491" w14:textId="2932E094" w:rsidR="00D40387" w:rsidRPr="00672716" w:rsidRDefault="00D40387" w:rsidP="00D40387">
      <w:pPr>
        <w:pStyle w:val="Zaglavlje"/>
        <w:tabs>
          <w:tab w:val="left" w:pos="426"/>
        </w:tabs>
        <w:jc w:val="both"/>
        <w:rPr>
          <w:rFonts w:asciiTheme="minorHAnsi" w:hAnsiTheme="minorHAnsi" w:cs="Calibri"/>
          <w:sz w:val="24"/>
          <w:szCs w:val="24"/>
        </w:rPr>
      </w:pPr>
      <w:r w:rsidRPr="00672716">
        <w:rPr>
          <w:rFonts w:asciiTheme="minorHAnsi" w:hAnsiTheme="minorHAnsi" w:cs="Calibri"/>
          <w:sz w:val="24"/>
          <w:szCs w:val="24"/>
        </w:rPr>
        <w:tab/>
        <w:t xml:space="preserve">Ponuditelj je obavezan ponuditi stručni nadzor nad svim vrstama radova koji su obuhvaćeni </w:t>
      </w:r>
      <w:r w:rsidR="008D0E5C" w:rsidRPr="00672716">
        <w:rPr>
          <w:rFonts w:asciiTheme="minorHAnsi" w:hAnsiTheme="minorHAnsi" w:cs="Calibri"/>
          <w:sz w:val="24"/>
          <w:szCs w:val="24"/>
        </w:rPr>
        <w:t xml:space="preserve">projektom </w:t>
      </w:r>
      <w:r w:rsidR="00473421" w:rsidRPr="00473421">
        <w:rPr>
          <w:rFonts w:asciiTheme="minorHAnsi" w:hAnsiTheme="minorHAnsi" w:cs="Calibri"/>
          <w:sz w:val="24"/>
          <w:szCs w:val="24"/>
        </w:rPr>
        <w:t>Unapređenj</w:t>
      </w:r>
      <w:r w:rsidR="00473421">
        <w:rPr>
          <w:rFonts w:asciiTheme="minorHAnsi" w:hAnsiTheme="minorHAnsi" w:cs="Calibri"/>
          <w:sz w:val="24"/>
          <w:szCs w:val="24"/>
        </w:rPr>
        <w:t>a</w:t>
      </w:r>
      <w:r w:rsidR="00473421" w:rsidRPr="00473421">
        <w:rPr>
          <w:rFonts w:asciiTheme="minorHAnsi" w:hAnsiTheme="minorHAnsi" w:cs="Calibri"/>
          <w:sz w:val="24"/>
          <w:szCs w:val="24"/>
        </w:rPr>
        <w:t xml:space="preserve"> infrastrukture poduzetničke zone Lug, Ozalj</w:t>
      </w:r>
      <w:r w:rsidR="008D0E5C" w:rsidRPr="00672716">
        <w:rPr>
          <w:rFonts w:asciiTheme="minorHAnsi" w:hAnsiTheme="minorHAnsi" w:cs="Calibri"/>
          <w:sz w:val="24"/>
          <w:szCs w:val="24"/>
        </w:rPr>
        <w:t xml:space="preserve">. </w:t>
      </w:r>
      <w:r w:rsidR="002E7770" w:rsidRPr="00672716">
        <w:rPr>
          <w:rFonts w:asciiTheme="minorHAnsi" w:hAnsiTheme="minorHAnsi" w:cs="Calibri"/>
          <w:sz w:val="24"/>
          <w:szCs w:val="24"/>
        </w:rPr>
        <w:t xml:space="preserve"> </w:t>
      </w:r>
    </w:p>
    <w:p w14:paraId="571C4159" w14:textId="08CDD054" w:rsidR="00CF1AAD" w:rsidRPr="00672716" w:rsidRDefault="00CF1AAD" w:rsidP="00CF1AAD">
      <w:pPr>
        <w:pStyle w:val="Zaglavlje"/>
        <w:tabs>
          <w:tab w:val="left" w:pos="426"/>
        </w:tabs>
        <w:jc w:val="both"/>
        <w:rPr>
          <w:rFonts w:asciiTheme="minorHAnsi" w:hAnsiTheme="minorHAnsi" w:cs="Calibri"/>
          <w:sz w:val="24"/>
          <w:szCs w:val="24"/>
        </w:rPr>
      </w:pPr>
      <w:r w:rsidRPr="00672716">
        <w:rPr>
          <w:rFonts w:asciiTheme="minorHAnsi" w:hAnsiTheme="minorHAnsi" w:cs="Calibri"/>
          <w:sz w:val="24"/>
          <w:szCs w:val="24"/>
        </w:rPr>
        <w:tab/>
        <w:t>Glavni nadzorni inženjer odgovoran je za cjelovitost i međusobnu usklađenost stručnog</w:t>
      </w:r>
    </w:p>
    <w:p w14:paraId="5A96E95C" w14:textId="608E51A6" w:rsidR="00893009" w:rsidRDefault="00CF1AAD" w:rsidP="00CF1AAD">
      <w:pPr>
        <w:pStyle w:val="Zaglavlje"/>
        <w:tabs>
          <w:tab w:val="left" w:pos="426"/>
        </w:tabs>
        <w:jc w:val="both"/>
        <w:rPr>
          <w:rFonts w:asciiTheme="minorHAnsi" w:hAnsiTheme="minorHAnsi" w:cs="Calibri"/>
          <w:sz w:val="24"/>
          <w:szCs w:val="24"/>
        </w:rPr>
      </w:pPr>
      <w:r w:rsidRPr="00672716">
        <w:rPr>
          <w:rFonts w:asciiTheme="minorHAnsi" w:hAnsiTheme="minorHAnsi" w:cs="Calibri"/>
          <w:sz w:val="24"/>
          <w:szCs w:val="24"/>
        </w:rPr>
        <w:t>nadzora izgradnje</w:t>
      </w:r>
      <w:r w:rsidR="00473421">
        <w:rPr>
          <w:rFonts w:asciiTheme="minorHAnsi" w:hAnsiTheme="minorHAnsi" w:cs="Calibri"/>
          <w:sz w:val="24"/>
          <w:szCs w:val="24"/>
        </w:rPr>
        <w:t xml:space="preserve"> željezničko – cestovnog prijelaza u razini i dijela prometnice</w:t>
      </w:r>
      <w:r w:rsidR="00672716">
        <w:rPr>
          <w:rFonts w:asciiTheme="minorHAnsi" w:hAnsiTheme="minorHAnsi" w:cs="Calibri"/>
          <w:sz w:val="24"/>
          <w:szCs w:val="24"/>
        </w:rPr>
        <w:t>.</w:t>
      </w:r>
    </w:p>
    <w:p w14:paraId="6A90F5A3" w14:textId="51BB2998" w:rsidR="00672716" w:rsidRPr="00672716" w:rsidRDefault="00672716" w:rsidP="00CF1AAD">
      <w:pPr>
        <w:pStyle w:val="Zaglavlje"/>
        <w:tabs>
          <w:tab w:val="left" w:pos="426"/>
        </w:tabs>
        <w:jc w:val="both"/>
        <w:rPr>
          <w:rFonts w:asciiTheme="minorHAnsi" w:hAnsiTheme="minorHAnsi" w:cs="Calibri"/>
          <w:sz w:val="24"/>
          <w:szCs w:val="24"/>
        </w:rPr>
      </w:pPr>
      <w:r>
        <w:rPr>
          <w:rFonts w:asciiTheme="minorHAnsi" w:hAnsiTheme="minorHAnsi" w:cs="Calibri"/>
          <w:sz w:val="24"/>
          <w:szCs w:val="24"/>
        </w:rPr>
        <w:tab/>
      </w:r>
      <w:r w:rsidRPr="00672716">
        <w:rPr>
          <w:rFonts w:asciiTheme="minorHAnsi" w:hAnsiTheme="minorHAnsi" w:cs="Calibri"/>
          <w:sz w:val="24"/>
          <w:szCs w:val="24"/>
        </w:rPr>
        <w:t>Nadzor je potrebno provoditi svakodnevno, odnosno u skladu sa odredbama Pravilnika o načinu provedbe stručnog nadzora građenja, obrascu, uvjetima i načinu vođenja građevinskog dnevnika te o sadržaju završnog izvješća nadzornog inženjera (NN 111/14, 107/15 i 20/17).</w:t>
      </w:r>
    </w:p>
    <w:p w14:paraId="6D90337B" w14:textId="77777777" w:rsidR="00CF1AAD" w:rsidRPr="00FF3702" w:rsidRDefault="00CF1AAD" w:rsidP="00CF1AAD">
      <w:pPr>
        <w:pStyle w:val="Zaglavlje"/>
        <w:tabs>
          <w:tab w:val="left" w:pos="426"/>
        </w:tabs>
        <w:jc w:val="both"/>
        <w:rPr>
          <w:rFonts w:asciiTheme="minorHAnsi" w:hAnsiTheme="minorHAnsi" w:cs="Calibri"/>
          <w:sz w:val="24"/>
          <w:szCs w:val="24"/>
        </w:rPr>
      </w:pPr>
    </w:p>
    <w:p w14:paraId="32667061" w14:textId="77777777" w:rsidR="00672716" w:rsidRDefault="009D1BC9" w:rsidP="002E7770">
      <w:pPr>
        <w:pStyle w:val="Zaglavlje"/>
        <w:tabs>
          <w:tab w:val="left" w:pos="426"/>
        </w:tabs>
        <w:jc w:val="both"/>
        <w:rPr>
          <w:rFonts w:asciiTheme="minorHAnsi" w:hAnsiTheme="minorHAnsi" w:cs="Calibri"/>
          <w:sz w:val="24"/>
          <w:szCs w:val="24"/>
        </w:rPr>
      </w:pPr>
      <w:bookmarkStart w:id="32" w:name="_Toc5200298"/>
      <w:bookmarkStart w:id="33" w:name="_Toc5201123"/>
      <w:r w:rsidRPr="00490E15">
        <w:rPr>
          <w:rStyle w:val="Naglaeno"/>
          <w:rFonts w:asciiTheme="minorHAnsi" w:hAnsiTheme="minorHAnsi"/>
          <w:sz w:val="24"/>
          <w:szCs w:val="24"/>
        </w:rPr>
        <w:t>2.2. Mjesto izvođenja radova</w:t>
      </w:r>
      <w:bookmarkEnd w:id="32"/>
      <w:bookmarkEnd w:id="33"/>
      <w:r w:rsidRPr="00FF3702">
        <w:rPr>
          <w:rFonts w:asciiTheme="minorHAnsi" w:hAnsiTheme="minorHAnsi" w:cs="Calibri"/>
          <w:sz w:val="24"/>
          <w:szCs w:val="24"/>
        </w:rPr>
        <w:t xml:space="preserve">: </w:t>
      </w:r>
    </w:p>
    <w:p w14:paraId="50E7D411" w14:textId="068921F0" w:rsidR="009D1BC9" w:rsidRDefault="00473421" w:rsidP="002E7770">
      <w:pPr>
        <w:pStyle w:val="Zaglavlje"/>
        <w:tabs>
          <w:tab w:val="left" w:pos="426"/>
        </w:tabs>
        <w:jc w:val="both"/>
        <w:rPr>
          <w:rFonts w:asciiTheme="minorHAnsi" w:hAnsiTheme="minorHAnsi" w:cs="Calibri"/>
          <w:color w:val="00B050"/>
          <w:sz w:val="24"/>
          <w:szCs w:val="24"/>
        </w:rPr>
      </w:pPr>
      <w:r>
        <w:rPr>
          <w:rFonts w:asciiTheme="minorHAnsi" w:hAnsiTheme="minorHAnsi" w:cs="Calibri"/>
          <w:sz w:val="24"/>
          <w:szCs w:val="24"/>
        </w:rPr>
        <w:t>Poduzetnička zona Lug u Ozlju</w:t>
      </w:r>
      <w:r w:rsidR="001E2E08">
        <w:rPr>
          <w:rFonts w:asciiTheme="minorHAnsi" w:hAnsiTheme="minorHAnsi" w:cs="Calibri"/>
          <w:sz w:val="24"/>
          <w:szCs w:val="24"/>
        </w:rPr>
        <w:t>, kč.br. 2</w:t>
      </w:r>
      <w:r>
        <w:rPr>
          <w:rFonts w:asciiTheme="minorHAnsi" w:hAnsiTheme="minorHAnsi" w:cs="Calibri"/>
          <w:sz w:val="24"/>
          <w:szCs w:val="24"/>
        </w:rPr>
        <w:t>715/3 i dio 2697/1</w:t>
      </w:r>
      <w:r w:rsidR="001E2E08">
        <w:rPr>
          <w:rFonts w:asciiTheme="minorHAnsi" w:hAnsiTheme="minorHAnsi" w:cs="Calibri"/>
          <w:sz w:val="24"/>
          <w:szCs w:val="24"/>
        </w:rPr>
        <w:t xml:space="preserve"> k.o. Ozalj</w:t>
      </w:r>
      <w:r>
        <w:rPr>
          <w:rFonts w:asciiTheme="minorHAnsi" w:hAnsiTheme="minorHAnsi" w:cs="Calibri"/>
          <w:sz w:val="24"/>
          <w:szCs w:val="24"/>
        </w:rPr>
        <w:t>.</w:t>
      </w:r>
    </w:p>
    <w:p w14:paraId="6F660C57" w14:textId="3CB40CEE" w:rsidR="009D1BC9" w:rsidRPr="00220AF0" w:rsidRDefault="009D1BC9" w:rsidP="00220AF0">
      <w:pPr>
        <w:pStyle w:val="Naslov1"/>
        <w:rPr>
          <w:rFonts w:asciiTheme="minorHAnsi" w:hAnsiTheme="minorHAnsi"/>
          <w:bCs w:val="0"/>
          <w:color w:val="auto"/>
          <w:sz w:val="24"/>
          <w:szCs w:val="24"/>
        </w:rPr>
      </w:pPr>
      <w:bookmarkStart w:id="34" w:name="_Toc5200299"/>
      <w:bookmarkStart w:id="35" w:name="_Toc5201124"/>
      <w:bookmarkStart w:id="36" w:name="_Toc6221861"/>
      <w:bookmarkStart w:id="37" w:name="_Toc6222281"/>
      <w:r w:rsidRPr="00490E15">
        <w:rPr>
          <w:rStyle w:val="Naglaeno"/>
          <w:rFonts w:asciiTheme="minorHAnsi" w:hAnsiTheme="minorHAnsi"/>
          <w:b/>
          <w:color w:val="auto"/>
          <w:sz w:val="24"/>
          <w:szCs w:val="24"/>
        </w:rPr>
        <w:t>2.3. Rok izvođenja i duljina trajanja ugovora:</w:t>
      </w:r>
      <w:bookmarkEnd w:id="34"/>
      <w:bookmarkEnd w:id="35"/>
      <w:bookmarkEnd w:id="36"/>
      <w:bookmarkEnd w:id="37"/>
      <w:r w:rsidRPr="00490E15">
        <w:rPr>
          <w:rStyle w:val="Naglaeno"/>
          <w:rFonts w:asciiTheme="minorHAnsi" w:hAnsiTheme="minorHAnsi"/>
          <w:b/>
          <w:color w:val="auto"/>
          <w:sz w:val="24"/>
          <w:szCs w:val="24"/>
        </w:rPr>
        <w:t xml:space="preserve"> </w:t>
      </w:r>
      <w:r w:rsidRPr="00672716">
        <w:rPr>
          <w:rFonts w:asciiTheme="minorHAnsi" w:hAnsiTheme="minorHAnsi" w:cs="Calibri"/>
          <w:sz w:val="24"/>
          <w:szCs w:val="24"/>
        </w:rPr>
        <w:t xml:space="preserve"> </w:t>
      </w:r>
    </w:p>
    <w:p w14:paraId="0657CA6D" w14:textId="0A3C4930" w:rsidR="00220AF0" w:rsidRPr="00220AF0" w:rsidRDefault="00220AF0" w:rsidP="00951C24">
      <w:pPr>
        <w:pStyle w:val="Zaglavlje"/>
        <w:tabs>
          <w:tab w:val="left" w:pos="426"/>
        </w:tabs>
        <w:jc w:val="both"/>
        <w:rPr>
          <w:rFonts w:asciiTheme="minorHAnsi" w:hAnsiTheme="minorHAnsi" w:cs="Calibri"/>
          <w:sz w:val="24"/>
          <w:szCs w:val="24"/>
        </w:rPr>
      </w:pPr>
      <w:r w:rsidRPr="00220AF0">
        <w:rPr>
          <w:rFonts w:asciiTheme="minorHAnsi" w:hAnsiTheme="minorHAnsi" w:cs="Calibri"/>
          <w:sz w:val="24"/>
          <w:szCs w:val="24"/>
        </w:rPr>
        <w:tab/>
        <w:t xml:space="preserve">Rok trajanja ugovora: istovjetan s rokom </w:t>
      </w:r>
      <w:bookmarkStart w:id="38" w:name="_Hlk26173607"/>
      <w:r w:rsidRPr="00220AF0">
        <w:rPr>
          <w:rFonts w:asciiTheme="minorHAnsi" w:hAnsiTheme="minorHAnsi" w:cs="Calibri"/>
          <w:sz w:val="24"/>
          <w:szCs w:val="24"/>
        </w:rPr>
        <w:t xml:space="preserve">izvođenja radova na izgradnji željezničko-cestovnog prijelaza i dijela prometnice </w:t>
      </w:r>
      <w:bookmarkEnd w:id="38"/>
      <w:r w:rsidRPr="00220AF0">
        <w:rPr>
          <w:rFonts w:asciiTheme="minorHAnsi" w:hAnsiTheme="minorHAnsi" w:cs="Calibri"/>
          <w:sz w:val="24"/>
          <w:szCs w:val="24"/>
        </w:rPr>
        <w:t>koji su definirani:</w:t>
      </w:r>
    </w:p>
    <w:p w14:paraId="136CDEEE" w14:textId="31EB3057" w:rsidR="00220AF0" w:rsidRPr="00220AF0" w:rsidRDefault="00220AF0" w:rsidP="00220AF0">
      <w:pPr>
        <w:pStyle w:val="Zaglavlje"/>
        <w:tabs>
          <w:tab w:val="left" w:pos="426"/>
        </w:tabs>
        <w:jc w:val="both"/>
        <w:rPr>
          <w:rFonts w:asciiTheme="minorHAnsi" w:hAnsiTheme="minorHAnsi" w:cs="Calibri"/>
          <w:sz w:val="24"/>
          <w:szCs w:val="24"/>
        </w:rPr>
      </w:pPr>
      <w:r w:rsidRPr="00220AF0">
        <w:rPr>
          <w:rFonts w:asciiTheme="minorHAnsi" w:hAnsiTheme="minorHAnsi" w:cs="Calibri"/>
          <w:sz w:val="24"/>
          <w:szCs w:val="24"/>
        </w:rPr>
        <w:t>Rok završetka radova za Grupu I. - Izgradnja željezničko cestovnog prijelaza unutar poduzetničke zone Lug je do 30.09.2020. godine, a za Grupu II. - Gradnja dijela Kolodvorske ulice u Poduzetničkoj zoni Lug, rok završetka radova je do 30.05.2020. godine.</w:t>
      </w:r>
    </w:p>
    <w:p w14:paraId="10B6819C" w14:textId="2BD1EF42" w:rsidR="009D1BC9" w:rsidRPr="00F033F5" w:rsidRDefault="009D1BC9" w:rsidP="00321A6F">
      <w:pPr>
        <w:pStyle w:val="Naslov1"/>
        <w:rPr>
          <w:rStyle w:val="Naglaeno"/>
          <w:rFonts w:asciiTheme="minorHAnsi" w:hAnsiTheme="minorHAnsi"/>
          <w:b/>
          <w:color w:val="auto"/>
          <w:sz w:val="24"/>
          <w:szCs w:val="24"/>
        </w:rPr>
      </w:pPr>
      <w:bookmarkStart w:id="39" w:name="_Toc5200300"/>
      <w:bookmarkStart w:id="40" w:name="_Toc5201125"/>
      <w:bookmarkStart w:id="41" w:name="_Toc6221862"/>
      <w:bookmarkStart w:id="42" w:name="_Toc6222282"/>
      <w:r w:rsidRPr="00F033F5">
        <w:rPr>
          <w:rStyle w:val="Naglaeno"/>
          <w:rFonts w:asciiTheme="minorHAnsi" w:hAnsiTheme="minorHAnsi"/>
          <w:b/>
          <w:color w:val="auto"/>
          <w:sz w:val="24"/>
          <w:szCs w:val="24"/>
        </w:rPr>
        <w:t>3. RAZLOZI ISKLJUČENJA PONUDITELJA</w:t>
      </w:r>
      <w:bookmarkEnd w:id="39"/>
      <w:bookmarkEnd w:id="40"/>
      <w:bookmarkEnd w:id="41"/>
      <w:bookmarkEnd w:id="42"/>
    </w:p>
    <w:p w14:paraId="2E4A5D07" w14:textId="7A6D1F2F" w:rsidR="00F620B8" w:rsidRPr="00F7785C" w:rsidRDefault="009D1BC9" w:rsidP="00F7785C">
      <w:pPr>
        <w:pStyle w:val="Zaglavlje"/>
        <w:tabs>
          <w:tab w:val="left" w:pos="426"/>
        </w:tabs>
        <w:jc w:val="both"/>
        <w:rPr>
          <w:rFonts w:asciiTheme="minorHAnsi" w:hAnsiTheme="minorHAnsi" w:cs="Calibri"/>
          <w:sz w:val="24"/>
          <w:szCs w:val="24"/>
        </w:rPr>
      </w:pPr>
      <w:r w:rsidRPr="00FF3702">
        <w:rPr>
          <w:rFonts w:asciiTheme="minorHAnsi" w:hAnsiTheme="minorHAnsi" w:cs="Calibri"/>
          <w:sz w:val="24"/>
          <w:szCs w:val="24"/>
        </w:rPr>
        <w:tab/>
        <w:t>Ponuditelj mora dokazati da ne postoje razlozi isključenja iz postupka nabave sukladno niže navedenim odredbama.</w:t>
      </w:r>
    </w:p>
    <w:p w14:paraId="4C70023A" w14:textId="26AC16BA" w:rsidR="009D1BC9" w:rsidRPr="00490E15" w:rsidRDefault="009D1BC9" w:rsidP="00321A6F">
      <w:pPr>
        <w:pStyle w:val="Naslov1"/>
        <w:rPr>
          <w:rStyle w:val="Naglaeno"/>
          <w:rFonts w:asciiTheme="minorHAnsi" w:hAnsiTheme="minorHAnsi"/>
          <w:b/>
          <w:color w:val="auto"/>
          <w:sz w:val="24"/>
          <w:szCs w:val="24"/>
        </w:rPr>
      </w:pPr>
      <w:bookmarkStart w:id="43" w:name="_Toc5200301"/>
      <w:bookmarkStart w:id="44" w:name="_Toc5201126"/>
      <w:bookmarkStart w:id="45" w:name="_Toc6221863"/>
      <w:bookmarkStart w:id="46" w:name="_Toc6222283"/>
      <w:r w:rsidRPr="00490E15">
        <w:rPr>
          <w:rStyle w:val="Naglaeno"/>
          <w:rFonts w:asciiTheme="minorHAnsi" w:hAnsiTheme="minorHAnsi"/>
          <w:b/>
          <w:color w:val="auto"/>
          <w:sz w:val="24"/>
          <w:szCs w:val="24"/>
        </w:rPr>
        <w:t>3.1.</w:t>
      </w:r>
      <w:r w:rsidRPr="00490E15">
        <w:rPr>
          <w:rStyle w:val="Naglaeno"/>
          <w:rFonts w:asciiTheme="minorHAnsi" w:hAnsiTheme="minorHAnsi"/>
          <w:b/>
          <w:color w:val="auto"/>
          <w:sz w:val="24"/>
          <w:szCs w:val="24"/>
        </w:rPr>
        <w:tab/>
        <w:t>Obvezni razlozi isključenja ponuditelja</w:t>
      </w:r>
      <w:bookmarkEnd w:id="43"/>
      <w:bookmarkEnd w:id="44"/>
      <w:bookmarkEnd w:id="45"/>
      <w:bookmarkEnd w:id="46"/>
    </w:p>
    <w:p w14:paraId="5F338BC0" w14:textId="6CE2E07E" w:rsidR="009D1BC9" w:rsidRPr="00FF3702" w:rsidRDefault="009D1BC9" w:rsidP="009D1BC9">
      <w:pPr>
        <w:pStyle w:val="Zaglavlje"/>
        <w:tabs>
          <w:tab w:val="left" w:pos="426"/>
        </w:tabs>
        <w:jc w:val="both"/>
        <w:rPr>
          <w:rFonts w:asciiTheme="minorHAnsi" w:hAnsiTheme="minorHAnsi" w:cs="Calibri"/>
          <w:sz w:val="24"/>
          <w:szCs w:val="24"/>
        </w:rPr>
      </w:pPr>
      <w:r w:rsidRPr="00FF3702">
        <w:rPr>
          <w:rFonts w:asciiTheme="minorHAnsi" w:hAnsiTheme="minorHAnsi" w:cs="Calibri"/>
          <w:sz w:val="24"/>
          <w:szCs w:val="24"/>
        </w:rPr>
        <w:t>Javni naručitelj obvezan je isključiti ponuditelja iz postupka nabave:</w:t>
      </w:r>
    </w:p>
    <w:p w14:paraId="5438312A" w14:textId="77777777" w:rsidR="009D1BC9" w:rsidRPr="00FF3702" w:rsidRDefault="009D1BC9" w:rsidP="009D1BC9">
      <w:pPr>
        <w:pStyle w:val="Zaglavlje"/>
        <w:tabs>
          <w:tab w:val="left" w:pos="426"/>
        </w:tabs>
        <w:jc w:val="both"/>
        <w:rPr>
          <w:rFonts w:asciiTheme="minorHAnsi" w:hAnsiTheme="minorHAnsi" w:cs="Calibri"/>
          <w:sz w:val="24"/>
          <w:szCs w:val="24"/>
        </w:rPr>
      </w:pPr>
    </w:p>
    <w:p w14:paraId="7EDAA250" w14:textId="77777777" w:rsidR="00411476" w:rsidRPr="00411476" w:rsidRDefault="00411476" w:rsidP="00411476">
      <w:pPr>
        <w:tabs>
          <w:tab w:val="left" w:pos="426"/>
          <w:tab w:val="center" w:pos="4320"/>
          <w:tab w:val="right" w:pos="8640"/>
        </w:tabs>
        <w:jc w:val="both"/>
        <w:rPr>
          <w:rFonts w:asciiTheme="minorHAnsi" w:hAnsiTheme="minorHAnsi" w:cs="Calibri"/>
          <w:sz w:val="24"/>
          <w:szCs w:val="24"/>
        </w:rPr>
      </w:pPr>
      <w:bookmarkStart w:id="47" w:name="_Toc5200302"/>
      <w:bookmarkStart w:id="48" w:name="_Toc5201127"/>
      <w:bookmarkStart w:id="49" w:name="_Toc11055848"/>
      <w:r w:rsidRPr="00411476">
        <w:rPr>
          <w:rFonts w:asciiTheme="minorHAnsi" w:hAnsiTheme="minorHAnsi"/>
          <w:b/>
          <w:bCs/>
          <w:sz w:val="24"/>
          <w:szCs w:val="24"/>
        </w:rPr>
        <w:t>3.1.1.</w:t>
      </w:r>
      <w:bookmarkEnd w:id="47"/>
      <w:bookmarkEnd w:id="48"/>
      <w:bookmarkEnd w:id="49"/>
      <w:r w:rsidRPr="00411476">
        <w:rPr>
          <w:rFonts w:asciiTheme="minorHAnsi" w:hAnsiTheme="minorHAnsi" w:cs="Calibri"/>
          <w:sz w:val="24"/>
          <w:szCs w:val="24"/>
        </w:rPr>
        <w:t xml:space="preserve"> ako je gospodarski subjekt ili osoba ovlaštena po zakonu za zastupanje gospodarskog subjekta </w:t>
      </w:r>
      <w:r w:rsidRPr="00411476">
        <w:rPr>
          <w:rFonts w:asciiTheme="minorHAnsi" w:hAnsiTheme="minorHAnsi" w:cs="Calibri"/>
          <w:b/>
          <w:sz w:val="24"/>
          <w:szCs w:val="24"/>
        </w:rPr>
        <w:t>pravomoćno osuđena za bilo koje od sljedećih kaznenih djela</w:t>
      </w:r>
      <w:r w:rsidRPr="00411476">
        <w:rPr>
          <w:rFonts w:asciiTheme="minorHAnsi" w:hAnsiTheme="minorHAnsi" w:cs="Calibri"/>
          <w:sz w:val="24"/>
          <w:szCs w:val="24"/>
        </w:rPr>
        <w:t xml:space="preserve"> odnosno za odgovarajuća kaznena djela prema propisima države sjedišta gospodarskog subjekta ili države čiji je državljanin osoba ovlaštena po zakonu za zastupanje gospodarskog subjekta:</w:t>
      </w:r>
    </w:p>
    <w:p w14:paraId="2491DFBC" w14:textId="77777777" w:rsidR="00411476" w:rsidRPr="00411476" w:rsidRDefault="00411476" w:rsidP="00411476">
      <w:pPr>
        <w:tabs>
          <w:tab w:val="left" w:pos="426"/>
          <w:tab w:val="center" w:pos="4320"/>
          <w:tab w:val="right" w:pos="8640"/>
        </w:tabs>
        <w:jc w:val="both"/>
        <w:rPr>
          <w:rFonts w:asciiTheme="minorHAnsi" w:hAnsiTheme="minorHAnsi" w:cs="Calibri"/>
          <w:sz w:val="24"/>
          <w:szCs w:val="24"/>
        </w:rPr>
      </w:pPr>
    </w:p>
    <w:p w14:paraId="0B40EEC4" w14:textId="77777777" w:rsidR="00411476" w:rsidRPr="00411476" w:rsidRDefault="00411476" w:rsidP="00411476">
      <w:pPr>
        <w:tabs>
          <w:tab w:val="left" w:pos="426"/>
          <w:tab w:val="center" w:pos="4320"/>
          <w:tab w:val="right" w:pos="8640"/>
        </w:tabs>
        <w:jc w:val="both"/>
        <w:rPr>
          <w:rFonts w:asciiTheme="minorHAnsi" w:hAnsiTheme="minorHAnsi" w:cs="Calibri"/>
          <w:sz w:val="24"/>
          <w:szCs w:val="24"/>
        </w:rPr>
      </w:pPr>
      <w:r w:rsidRPr="00411476">
        <w:rPr>
          <w:rFonts w:asciiTheme="minorHAnsi" w:hAnsiTheme="minorHAnsi" w:cs="Calibri"/>
          <w:sz w:val="24"/>
          <w:szCs w:val="24"/>
        </w:rPr>
        <w:t xml:space="preserve">(a) sudjelovanje u zločinačkoj organizaciji, na temelju </w:t>
      </w:r>
    </w:p>
    <w:p w14:paraId="551482E9" w14:textId="77777777" w:rsidR="00411476" w:rsidRPr="00411476" w:rsidRDefault="00411476" w:rsidP="00411476">
      <w:pPr>
        <w:tabs>
          <w:tab w:val="left" w:pos="426"/>
          <w:tab w:val="center" w:pos="4320"/>
          <w:tab w:val="right" w:pos="8640"/>
        </w:tabs>
        <w:jc w:val="both"/>
        <w:rPr>
          <w:rFonts w:asciiTheme="minorHAnsi" w:hAnsiTheme="minorHAnsi" w:cs="Calibri"/>
          <w:sz w:val="24"/>
          <w:szCs w:val="24"/>
        </w:rPr>
      </w:pPr>
    </w:p>
    <w:p w14:paraId="0EEEF6D8" w14:textId="77777777" w:rsidR="00411476" w:rsidRPr="00411476" w:rsidRDefault="00411476" w:rsidP="00411476">
      <w:pPr>
        <w:tabs>
          <w:tab w:val="left" w:pos="426"/>
          <w:tab w:val="center" w:pos="4320"/>
          <w:tab w:val="right" w:pos="8640"/>
        </w:tabs>
        <w:jc w:val="both"/>
        <w:rPr>
          <w:rFonts w:asciiTheme="minorHAnsi" w:hAnsiTheme="minorHAnsi" w:cs="Calibri"/>
          <w:sz w:val="24"/>
          <w:szCs w:val="24"/>
        </w:rPr>
      </w:pPr>
      <w:r w:rsidRPr="00411476">
        <w:rPr>
          <w:rFonts w:asciiTheme="minorHAnsi" w:hAnsiTheme="minorHAnsi" w:cs="Calibri"/>
          <w:sz w:val="24"/>
          <w:szCs w:val="24"/>
        </w:rPr>
        <w:lastRenderedPageBreak/>
        <w:t>•</w:t>
      </w:r>
      <w:r w:rsidRPr="00411476">
        <w:rPr>
          <w:rFonts w:asciiTheme="minorHAnsi" w:hAnsiTheme="minorHAnsi" w:cs="Calibri"/>
          <w:sz w:val="24"/>
          <w:szCs w:val="24"/>
        </w:rPr>
        <w:tab/>
        <w:t>članka 328. (zločinačko udruženje) i članka 329. (počinjenje kaznenog djela u sastavu zločinačkog udruženja) Kaznenog zakona</w:t>
      </w:r>
    </w:p>
    <w:p w14:paraId="008079EA" w14:textId="77777777" w:rsidR="00411476" w:rsidRPr="00411476" w:rsidRDefault="00411476" w:rsidP="00411476">
      <w:pPr>
        <w:tabs>
          <w:tab w:val="left" w:pos="426"/>
          <w:tab w:val="center" w:pos="4320"/>
          <w:tab w:val="right" w:pos="8640"/>
        </w:tabs>
        <w:jc w:val="both"/>
        <w:rPr>
          <w:rFonts w:asciiTheme="minorHAnsi" w:hAnsiTheme="minorHAnsi" w:cs="Calibri"/>
          <w:sz w:val="24"/>
          <w:szCs w:val="24"/>
        </w:rPr>
      </w:pPr>
    </w:p>
    <w:p w14:paraId="5BD1B762" w14:textId="77777777" w:rsidR="00411476" w:rsidRPr="00411476" w:rsidRDefault="00411476" w:rsidP="00411476">
      <w:pPr>
        <w:tabs>
          <w:tab w:val="left" w:pos="426"/>
          <w:tab w:val="center" w:pos="4320"/>
          <w:tab w:val="right" w:pos="8640"/>
        </w:tabs>
        <w:jc w:val="both"/>
        <w:rPr>
          <w:rFonts w:asciiTheme="minorHAnsi" w:hAnsiTheme="minorHAnsi" w:cs="Calibri"/>
          <w:sz w:val="24"/>
          <w:szCs w:val="24"/>
        </w:rPr>
      </w:pPr>
      <w:r w:rsidRPr="00411476">
        <w:rPr>
          <w:rFonts w:asciiTheme="minorHAnsi" w:hAnsiTheme="minorHAnsi" w:cs="Calibri"/>
          <w:sz w:val="24"/>
          <w:szCs w:val="24"/>
        </w:rPr>
        <w:t>•</w:t>
      </w:r>
      <w:r w:rsidRPr="00411476">
        <w:rPr>
          <w:rFonts w:asciiTheme="minorHAnsi" w:hAnsiTheme="minorHAnsi" w:cs="Calibri"/>
          <w:sz w:val="24"/>
          <w:szCs w:val="24"/>
        </w:rPr>
        <w:tab/>
        <w:t>članka 333. (udruživanje za počinjenje kaznenih djela), iz Kaznenog zakona („Narodne novine“, br. 110/97., 27/98., 50/00., 129/00., 51/01., 111/03., 190/03., 105/04., 84/05., 71/06., 110/07., 152/08., 57/11., 77/11. i 143/12.)</w:t>
      </w:r>
    </w:p>
    <w:p w14:paraId="17751F58" w14:textId="77777777" w:rsidR="00411476" w:rsidRPr="00411476" w:rsidRDefault="00411476" w:rsidP="00411476">
      <w:pPr>
        <w:tabs>
          <w:tab w:val="left" w:pos="426"/>
          <w:tab w:val="center" w:pos="4320"/>
          <w:tab w:val="right" w:pos="8640"/>
        </w:tabs>
        <w:jc w:val="both"/>
        <w:rPr>
          <w:rFonts w:asciiTheme="minorHAnsi" w:hAnsiTheme="minorHAnsi" w:cs="Calibri"/>
          <w:sz w:val="24"/>
          <w:szCs w:val="24"/>
        </w:rPr>
      </w:pPr>
      <w:r w:rsidRPr="00411476">
        <w:rPr>
          <w:rFonts w:asciiTheme="minorHAnsi" w:hAnsiTheme="minorHAnsi" w:cs="Calibri"/>
          <w:sz w:val="24"/>
          <w:szCs w:val="24"/>
        </w:rPr>
        <w:t xml:space="preserve">(b) korupciju, na temelju </w:t>
      </w:r>
    </w:p>
    <w:p w14:paraId="034031C3" w14:textId="77777777" w:rsidR="00411476" w:rsidRPr="00411476" w:rsidRDefault="00411476" w:rsidP="00411476">
      <w:pPr>
        <w:tabs>
          <w:tab w:val="left" w:pos="426"/>
          <w:tab w:val="center" w:pos="4320"/>
          <w:tab w:val="right" w:pos="8640"/>
        </w:tabs>
        <w:jc w:val="both"/>
        <w:rPr>
          <w:rFonts w:asciiTheme="minorHAnsi" w:hAnsiTheme="minorHAnsi" w:cs="Calibri"/>
          <w:sz w:val="24"/>
          <w:szCs w:val="24"/>
        </w:rPr>
      </w:pPr>
    </w:p>
    <w:p w14:paraId="50C1C18F" w14:textId="77777777" w:rsidR="00411476" w:rsidRPr="00411476" w:rsidRDefault="00411476" w:rsidP="00411476">
      <w:pPr>
        <w:tabs>
          <w:tab w:val="left" w:pos="426"/>
          <w:tab w:val="center" w:pos="4320"/>
          <w:tab w:val="right" w:pos="8640"/>
        </w:tabs>
        <w:jc w:val="both"/>
        <w:rPr>
          <w:rFonts w:asciiTheme="minorHAnsi" w:hAnsiTheme="minorHAnsi" w:cs="Calibri"/>
          <w:sz w:val="24"/>
          <w:szCs w:val="24"/>
        </w:rPr>
      </w:pPr>
      <w:r w:rsidRPr="00411476">
        <w:rPr>
          <w:rFonts w:asciiTheme="minorHAnsi" w:hAnsiTheme="minorHAnsi" w:cs="Calibri"/>
          <w:sz w:val="24"/>
          <w:szCs w:val="24"/>
        </w:rPr>
        <w:t>•</w:t>
      </w:r>
      <w:r w:rsidRPr="00411476">
        <w:rPr>
          <w:rFonts w:asciiTheme="minorHAnsi" w:hAnsiTheme="minorHAnsi" w:cs="Calibri"/>
          <w:sz w:val="24"/>
          <w:szCs w:val="24"/>
        </w:rPr>
        <w:tab/>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342B5BE0" w14:textId="77777777" w:rsidR="00411476" w:rsidRPr="00411476" w:rsidRDefault="00411476" w:rsidP="00411476">
      <w:pPr>
        <w:tabs>
          <w:tab w:val="left" w:pos="426"/>
          <w:tab w:val="center" w:pos="4320"/>
          <w:tab w:val="right" w:pos="8640"/>
        </w:tabs>
        <w:jc w:val="both"/>
        <w:rPr>
          <w:rFonts w:asciiTheme="minorHAnsi" w:hAnsiTheme="minorHAnsi" w:cs="Calibri"/>
          <w:sz w:val="24"/>
          <w:szCs w:val="24"/>
        </w:rPr>
      </w:pPr>
    </w:p>
    <w:p w14:paraId="7E707172" w14:textId="77777777" w:rsidR="00411476" w:rsidRPr="00411476" w:rsidRDefault="00411476" w:rsidP="00411476">
      <w:pPr>
        <w:tabs>
          <w:tab w:val="left" w:pos="426"/>
          <w:tab w:val="center" w:pos="4320"/>
          <w:tab w:val="right" w:pos="8640"/>
        </w:tabs>
        <w:jc w:val="both"/>
        <w:rPr>
          <w:rFonts w:asciiTheme="minorHAnsi" w:hAnsiTheme="minorHAnsi" w:cs="Calibri"/>
          <w:sz w:val="24"/>
          <w:szCs w:val="24"/>
        </w:rPr>
      </w:pPr>
      <w:r w:rsidRPr="00411476">
        <w:rPr>
          <w:rFonts w:asciiTheme="minorHAnsi" w:hAnsiTheme="minorHAnsi" w:cs="Calibri"/>
          <w:sz w:val="24"/>
          <w:szCs w:val="24"/>
        </w:rPr>
        <w:t>•</w:t>
      </w:r>
      <w:r w:rsidRPr="00411476">
        <w:rPr>
          <w:rFonts w:asciiTheme="minorHAnsi" w:hAnsiTheme="minorHAnsi" w:cs="Calibri"/>
          <w:sz w:val="24"/>
          <w:szCs w:val="24"/>
        </w:rPr>
        <w:tab/>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3ABD10C9" w14:textId="77777777" w:rsidR="00411476" w:rsidRPr="00411476" w:rsidRDefault="00411476" w:rsidP="00411476">
      <w:pPr>
        <w:tabs>
          <w:tab w:val="left" w:pos="426"/>
          <w:tab w:val="center" w:pos="4320"/>
          <w:tab w:val="right" w:pos="8640"/>
        </w:tabs>
        <w:jc w:val="both"/>
        <w:rPr>
          <w:rFonts w:asciiTheme="minorHAnsi" w:hAnsiTheme="minorHAnsi" w:cs="Calibri"/>
          <w:sz w:val="24"/>
          <w:szCs w:val="24"/>
        </w:rPr>
      </w:pPr>
    </w:p>
    <w:p w14:paraId="0239B7EE" w14:textId="77777777" w:rsidR="00411476" w:rsidRPr="00411476" w:rsidRDefault="00411476" w:rsidP="00411476">
      <w:pPr>
        <w:tabs>
          <w:tab w:val="left" w:pos="426"/>
          <w:tab w:val="center" w:pos="4320"/>
          <w:tab w:val="right" w:pos="8640"/>
        </w:tabs>
        <w:jc w:val="both"/>
        <w:rPr>
          <w:rFonts w:asciiTheme="minorHAnsi" w:hAnsiTheme="minorHAnsi" w:cs="Calibri"/>
          <w:sz w:val="24"/>
          <w:szCs w:val="24"/>
        </w:rPr>
      </w:pPr>
      <w:r w:rsidRPr="00411476">
        <w:rPr>
          <w:rFonts w:asciiTheme="minorHAnsi" w:hAnsiTheme="minorHAnsi" w:cs="Calibri"/>
          <w:sz w:val="24"/>
          <w:szCs w:val="24"/>
        </w:rPr>
        <w:t>(c) prijevaru, na temelju</w:t>
      </w:r>
    </w:p>
    <w:p w14:paraId="7B51CED1" w14:textId="77777777" w:rsidR="00411476" w:rsidRPr="00411476" w:rsidRDefault="00411476" w:rsidP="00411476">
      <w:pPr>
        <w:tabs>
          <w:tab w:val="left" w:pos="426"/>
          <w:tab w:val="center" w:pos="4320"/>
          <w:tab w:val="right" w:pos="8640"/>
        </w:tabs>
        <w:jc w:val="both"/>
        <w:rPr>
          <w:rFonts w:asciiTheme="minorHAnsi" w:hAnsiTheme="minorHAnsi" w:cs="Calibri"/>
          <w:sz w:val="24"/>
          <w:szCs w:val="24"/>
        </w:rPr>
      </w:pPr>
    </w:p>
    <w:p w14:paraId="0C783253" w14:textId="77777777" w:rsidR="00411476" w:rsidRPr="00411476" w:rsidRDefault="00411476" w:rsidP="00411476">
      <w:pPr>
        <w:tabs>
          <w:tab w:val="left" w:pos="426"/>
          <w:tab w:val="center" w:pos="4320"/>
          <w:tab w:val="right" w:pos="8640"/>
        </w:tabs>
        <w:jc w:val="both"/>
        <w:rPr>
          <w:rFonts w:asciiTheme="minorHAnsi" w:hAnsiTheme="minorHAnsi" w:cs="Calibri"/>
          <w:sz w:val="24"/>
          <w:szCs w:val="24"/>
        </w:rPr>
      </w:pPr>
      <w:r w:rsidRPr="00411476">
        <w:rPr>
          <w:rFonts w:asciiTheme="minorHAnsi" w:hAnsiTheme="minorHAnsi" w:cs="Calibri"/>
          <w:sz w:val="24"/>
          <w:szCs w:val="24"/>
        </w:rPr>
        <w:t>•</w:t>
      </w:r>
      <w:r w:rsidRPr="00411476">
        <w:rPr>
          <w:rFonts w:asciiTheme="minorHAnsi" w:hAnsiTheme="minorHAnsi" w:cs="Calibri"/>
          <w:sz w:val="24"/>
          <w:szCs w:val="24"/>
        </w:rPr>
        <w:tab/>
        <w:t>članka 236. (prijevara), članka 247. (prijevara u gospodarskom poslovanju), članka 256. (utaja poreza ili carine) i članka 258. (subvencijska prijevara) Kaznenog zakona</w:t>
      </w:r>
    </w:p>
    <w:p w14:paraId="7A2F5112" w14:textId="77777777" w:rsidR="00411476" w:rsidRPr="00411476" w:rsidRDefault="00411476" w:rsidP="00411476">
      <w:pPr>
        <w:tabs>
          <w:tab w:val="left" w:pos="426"/>
          <w:tab w:val="center" w:pos="4320"/>
          <w:tab w:val="right" w:pos="8640"/>
        </w:tabs>
        <w:jc w:val="both"/>
        <w:rPr>
          <w:rFonts w:asciiTheme="minorHAnsi" w:hAnsiTheme="minorHAnsi" w:cs="Calibri"/>
          <w:sz w:val="24"/>
          <w:szCs w:val="24"/>
        </w:rPr>
      </w:pPr>
    </w:p>
    <w:p w14:paraId="04462537" w14:textId="77777777" w:rsidR="00411476" w:rsidRPr="00411476" w:rsidRDefault="00411476" w:rsidP="00411476">
      <w:pPr>
        <w:tabs>
          <w:tab w:val="left" w:pos="426"/>
          <w:tab w:val="center" w:pos="4320"/>
          <w:tab w:val="right" w:pos="8640"/>
        </w:tabs>
        <w:jc w:val="both"/>
        <w:rPr>
          <w:rFonts w:asciiTheme="minorHAnsi" w:hAnsiTheme="minorHAnsi" w:cs="Calibri"/>
          <w:sz w:val="24"/>
          <w:szCs w:val="24"/>
        </w:rPr>
      </w:pPr>
      <w:r w:rsidRPr="00411476">
        <w:rPr>
          <w:rFonts w:asciiTheme="minorHAnsi" w:hAnsiTheme="minorHAnsi" w:cs="Calibri"/>
          <w:sz w:val="24"/>
          <w:szCs w:val="24"/>
        </w:rPr>
        <w:t>•</w:t>
      </w:r>
      <w:r w:rsidRPr="00411476">
        <w:rPr>
          <w:rFonts w:asciiTheme="minorHAnsi" w:hAnsiTheme="minorHAnsi" w:cs="Calibri"/>
          <w:sz w:val="24"/>
          <w:szCs w:val="24"/>
        </w:rPr>
        <w:tab/>
        <w:t>članka 224. (prijevara), članka 293. (prijevara u gospodarskom poslovanju) i članka 286. (utaja poreza i drugih davanja) iz Kaznenog zakona („Narodne novine“, br. 110/97., 27/98., 50/00., 129/00., 51/01., 111/03., 190/03., 105/04., 84/05., 71/06., 110/07., 152/08., 57/11., 77/11. i 143/12.)</w:t>
      </w:r>
    </w:p>
    <w:p w14:paraId="120E6442" w14:textId="77777777" w:rsidR="00411476" w:rsidRPr="00411476" w:rsidRDefault="00411476" w:rsidP="00411476">
      <w:pPr>
        <w:tabs>
          <w:tab w:val="left" w:pos="426"/>
          <w:tab w:val="center" w:pos="4320"/>
          <w:tab w:val="right" w:pos="8640"/>
        </w:tabs>
        <w:jc w:val="both"/>
        <w:rPr>
          <w:rFonts w:asciiTheme="minorHAnsi" w:hAnsiTheme="minorHAnsi" w:cs="Calibri"/>
          <w:sz w:val="24"/>
          <w:szCs w:val="24"/>
        </w:rPr>
      </w:pPr>
    </w:p>
    <w:p w14:paraId="4D28F112" w14:textId="77777777" w:rsidR="00411476" w:rsidRPr="00411476" w:rsidRDefault="00411476" w:rsidP="00411476">
      <w:pPr>
        <w:tabs>
          <w:tab w:val="left" w:pos="426"/>
          <w:tab w:val="center" w:pos="4320"/>
          <w:tab w:val="right" w:pos="8640"/>
        </w:tabs>
        <w:jc w:val="both"/>
        <w:rPr>
          <w:rFonts w:asciiTheme="minorHAnsi" w:hAnsiTheme="minorHAnsi" w:cs="Calibri"/>
          <w:sz w:val="24"/>
          <w:szCs w:val="24"/>
        </w:rPr>
      </w:pPr>
      <w:r w:rsidRPr="00411476">
        <w:rPr>
          <w:rFonts w:asciiTheme="minorHAnsi" w:hAnsiTheme="minorHAnsi" w:cs="Calibri"/>
          <w:sz w:val="24"/>
          <w:szCs w:val="24"/>
        </w:rPr>
        <w:t>(d) terorizam ili kaznena djela povezana s terorističkim aktivnostima, na temelju</w:t>
      </w:r>
    </w:p>
    <w:p w14:paraId="36B5291D" w14:textId="77777777" w:rsidR="00411476" w:rsidRPr="00411476" w:rsidRDefault="00411476" w:rsidP="00411476">
      <w:pPr>
        <w:tabs>
          <w:tab w:val="left" w:pos="426"/>
          <w:tab w:val="center" w:pos="4320"/>
          <w:tab w:val="right" w:pos="8640"/>
        </w:tabs>
        <w:jc w:val="both"/>
        <w:rPr>
          <w:rFonts w:asciiTheme="minorHAnsi" w:hAnsiTheme="minorHAnsi" w:cs="Calibri"/>
          <w:sz w:val="24"/>
          <w:szCs w:val="24"/>
        </w:rPr>
      </w:pPr>
    </w:p>
    <w:p w14:paraId="5EF714C0" w14:textId="77777777" w:rsidR="00411476" w:rsidRPr="00411476" w:rsidRDefault="00411476" w:rsidP="00411476">
      <w:pPr>
        <w:tabs>
          <w:tab w:val="left" w:pos="426"/>
          <w:tab w:val="center" w:pos="4320"/>
          <w:tab w:val="right" w:pos="8640"/>
        </w:tabs>
        <w:jc w:val="both"/>
        <w:rPr>
          <w:rFonts w:asciiTheme="minorHAnsi" w:hAnsiTheme="minorHAnsi" w:cs="Calibri"/>
          <w:sz w:val="24"/>
          <w:szCs w:val="24"/>
        </w:rPr>
      </w:pPr>
      <w:r w:rsidRPr="00411476">
        <w:rPr>
          <w:rFonts w:asciiTheme="minorHAnsi" w:hAnsiTheme="minorHAnsi" w:cs="Calibri"/>
          <w:sz w:val="24"/>
          <w:szCs w:val="24"/>
        </w:rPr>
        <w:t>•</w:t>
      </w:r>
      <w:r w:rsidRPr="00411476">
        <w:rPr>
          <w:rFonts w:asciiTheme="minorHAnsi" w:hAnsiTheme="minorHAnsi" w:cs="Calibri"/>
          <w:sz w:val="24"/>
          <w:szCs w:val="24"/>
        </w:rPr>
        <w:tab/>
        <w:t>članka 97. (terorizam) članka 99. (javno poticanje na terorizam), članka 100. (novačenje za terorizam), članka 101. (obuka za terorizam) i članka 102. (terorističko udruženje) Kaznenog zakona</w:t>
      </w:r>
    </w:p>
    <w:p w14:paraId="47E3F413" w14:textId="77777777" w:rsidR="00411476" w:rsidRPr="00411476" w:rsidRDefault="00411476" w:rsidP="00411476">
      <w:pPr>
        <w:tabs>
          <w:tab w:val="left" w:pos="426"/>
          <w:tab w:val="center" w:pos="4320"/>
          <w:tab w:val="right" w:pos="8640"/>
        </w:tabs>
        <w:jc w:val="both"/>
        <w:rPr>
          <w:rFonts w:asciiTheme="minorHAnsi" w:hAnsiTheme="minorHAnsi" w:cs="Calibri"/>
          <w:sz w:val="24"/>
          <w:szCs w:val="24"/>
        </w:rPr>
      </w:pPr>
    </w:p>
    <w:p w14:paraId="0F174D14" w14:textId="77777777" w:rsidR="00411476" w:rsidRPr="00411476" w:rsidRDefault="00411476" w:rsidP="00411476">
      <w:pPr>
        <w:tabs>
          <w:tab w:val="left" w:pos="426"/>
          <w:tab w:val="center" w:pos="4320"/>
          <w:tab w:val="right" w:pos="8640"/>
        </w:tabs>
        <w:jc w:val="both"/>
        <w:rPr>
          <w:rFonts w:asciiTheme="minorHAnsi" w:hAnsiTheme="minorHAnsi" w:cs="Calibri"/>
          <w:sz w:val="24"/>
          <w:szCs w:val="24"/>
        </w:rPr>
      </w:pPr>
      <w:r w:rsidRPr="00411476">
        <w:rPr>
          <w:rFonts w:asciiTheme="minorHAnsi" w:hAnsiTheme="minorHAnsi" w:cs="Calibri"/>
          <w:sz w:val="24"/>
          <w:szCs w:val="24"/>
        </w:rPr>
        <w:t>•</w:t>
      </w:r>
      <w:r w:rsidRPr="00411476">
        <w:rPr>
          <w:rFonts w:asciiTheme="minorHAnsi" w:hAnsiTheme="minorHAnsi" w:cs="Calibri"/>
          <w:sz w:val="24"/>
          <w:szCs w:val="24"/>
        </w:rPr>
        <w:tab/>
        <w:t>članka 169. (terorizam), članka 169.a (javno poticanje na terorizam) i članka 169.b (novačenje i obuka za terorizam) iz Kaznenog zakona („Narodne novine“, br. 110/97., 27/98., 50/00., 129/00., 51/01., 111/03., 190/03., 105/04., 84/05., 71/06., 110/07., 152/08., 57/11., 77/11. i 143/12.)</w:t>
      </w:r>
    </w:p>
    <w:p w14:paraId="0BF4B962" w14:textId="77777777" w:rsidR="00411476" w:rsidRPr="00411476" w:rsidRDefault="00411476" w:rsidP="00411476">
      <w:pPr>
        <w:tabs>
          <w:tab w:val="left" w:pos="426"/>
          <w:tab w:val="center" w:pos="4320"/>
          <w:tab w:val="right" w:pos="8640"/>
        </w:tabs>
        <w:jc w:val="both"/>
        <w:rPr>
          <w:rFonts w:asciiTheme="minorHAnsi" w:hAnsiTheme="minorHAnsi" w:cs="Calibri"/>
          <w:sz w:val="24"/>
          <w:szCs w:val="24"/>
        </w:rPr>
      </w:pPr>
    </w:p>
    <w:p w14:paraId="46789228" w14:textId="77777777" w:rsidR="00411476" w:rsidRPr="00411476" w:rsidRDefault="00411476" w:rsidP="00411476">
      <w:pPr>
        <w:tabs>
          <w:tab w:val="left" w:pos="426"/>
          <w:tab w:val="center" w:pos="4320"/>
          <w:tab w:val="right" w:pos="8640"/>
        </w:tabs>
        <w:jc w:val="both"/>
        <w:rPr>
          <w:rFonts w:asciiTheme="minorHAnsi" w:hAnsiTheme="minorHAnsi" w:cs="Calibri"/>
          <w:sz w:val="24"/>
          <w:szCs w:val="24"/>
        </w:rPr>
      </w:pPr>
      <w:r w:rsidRPr="00411476">
        <w:rPr>
          <w:rFonts w:asciiTheme="minorHAnsi" w:hAnsiTheme="minorHAnsi" w:cs="Calibri"/>
          <w:sz w:val="24"/>
          <w:szCs w:val="24"/>
        </w:rPr>
        <w:t xml:space="preserve">(e) pranje novca ili financiranje terorizma, na temelju </w:t>
      </w:r>
    </w:p>
    <w:p w14:paraId="1A8BF328" w14:textId="77777777" w:rsidR="00411476" w:rsidRPr="00411476" w:rsidRDefault="00411476" w:rsidP="00411476">
      <w:pPr>
        <w:tabs>
          <w:tab w:val="left" w:pos="426"/>
          <w:tab w:val="center" w:pos="4320"/>
          <w:tab w:val="right" w:pos="8640"/>
        </w:tabs>
        <w:jc w:val="both"/>
        <w:rPr>
          <w:rFonts w:asciiTheme="minorHAnsi" w:hAnsiTheme="minorHAnsi" w:cs="Calibri"/>
          <w:sz w:val="24"/>
          <w:szCs w:val="24"/>
        </w:rPr>
      </w:pPr>
      <w:r w:rsidRPr="00411476">
        <w:rPr>
          <w:rFonts w:asciiTheme="minorHAnsi" w:hAnsiTheme="minorHAnsi" w:cs="Calibri"/>
          <w:sz w:val="24"/>
          <w:szCs w:val="24"/>
        </w:rPr>
        <w:t>•</w:t>
      </w:r>
      <w:r w:rsidRPr="00411476">
        <w:rPr>
          <w:rFonts w:asciiTheme="minorHAnsi" w:hAnsiTheme="minorHAnsi" w:cs="Calibri"/>
          <w:sz w:val="24"/>
          <w:szCs w:val="24"/>
        </w:rPr>
        <w:tab/>
        <w:t>članka 98. (financiranje terorizma) i članka 265. (pranje novca) Kaznenog zakona</w:t>
      </w:r>
    </w:p>
    <w:p w14:paraId="05FC0B38" w14:textId="77777777" w:rsidR="00411476" w:rsidRPr="00411476" w:rsidRDefault="00411476" w:rsidP="00411476">
      <w:pPr>
        <w:tabs>
          <w:tab w:val="left" w:pos="426"/>
          <w:tab w:val="center" w:pos="4320"/>
          <w:tab w:val="right" w:pos="8640"/>
        </w:tabs>
        <w:jc w:val="both"/>
        <w:rPr>
          <w:rFonts w:asciiTheme="minorHAnsi" w:hAnsiTheme="minorHAnsi" w:cs="Calibri"/>
          <w:sz w:val="24"/>
          <w:szCs w:val="24"/>
        </w:rPr>
      </w:pPr>
      <w:r w:rsidRPr="00411476">
        <w:rPr>
          <w:rFonts w:asciiTheme="minorHAnsi" w:hAnsiTheme="minorHAnsi" w:cs="Calibri"/>
          <w:sz w:val="24"/>
          <w:szCs w:val="24"/>
        </w:rPr>
        <w:t>•</w:t>
      </w:r>
      <w:r w:rsidRPr="00411476">
        <w:rPr>
          <w:rFonts w:asciiTheme="minorHAnsi" w:hAnsiTheme="minorHAnsi" w:cs="Calibri"/>
          <w:sz w:val="24"/>
          <w:szCs w:val="24"/>
        </w:rPr>
        <w:tab/>
        <w:t>članka 279. (pranje novca) iz Kaznenog zakona („Narodne novine“, br. 110/97., 27/98., 50/00., 129/00., 51/01., 111/03., 190/03., 105/04., 84/05., 71/06., 110/07., 152/08., 57/11., 77/11. i 143/12.)</w:t>
      </w:r>
    </w:p>
    <w:p w14:paraId="314713F9" w14:textId="77777777" w:rsidR="00411476" w:rsidRPr="00411476" w:rsidRDefault="00411476" w:rsidP="00411476">
      <w:pPr>
        <w:tabs>
          <w:tab w:val="left" w:pos="426"/>
          <w:tab w:val="center" w:pos="4320"/>
          <w:tab w:val="right" w:pos="8640"/>
        </w:tabs>
        <w:jc w:val="both"/>
        <w:rPr>
          <w:rFonts w:asciiTheme="minorHAnsi" w:hAnsiTheme="minorHAnsi" w:cs="Calibri"/>
          <w:sz w:val="24"/>
          <w:szCs w:val="24"/>
        </w:rPr>
      </w:pPr>
      <w:r w:rsidRPr="00411476">
        <w:rPr>
          <w:rFonts w:asciiTheme="minorHAnsi" w:hAnsiTheme="minorHAnsi" w:cs="Calibri"/>
          <w:sz w:val="24"/>
          <w:szCs w:val="24"/>
        </w:rPr>
        <w:t xml:space="preserve">  </w:t>
      </w:r>
    </w:p>
    <w:p w14:paraId="0ED60CE1" w14:textId="77777777" w:rsidR="00411476" w:rsidRPr="00411476" w:rsidRDefault="00411476" w:rsidP="00411476">
      <w:pPr>
        <w:tabs>
          <w:tab w:val="left" w:pos="426"/>
          <w:tab w:val="center" w:pos="4320"/>
          <w:tab w:val="right" w:pos="8640"/>
        </w:tabs>
        <w:jc w:val="both"/>
        <w:rPr>
          <w:rFonts w:asciiTheme="minorHAnsi" w:hAnsiTheme="minorHAnsi" w:cs="Calibri"/>
          <w:sz w:val="24"/>
          <w:szCs w:val="24"/>
        </w:rPr>
      </w:pPr>
      <w:r w:rsidRPr="00411476">
        <w:rPr>
          <w:rFonts w:asciiTheme="minorHAnsi" w:hAnsiTheme="minorHAnsi" w:cs="Calibri"/>
          <w:sz w:val="24"/>
          <w:szCs w:val="24"/>
        </w:rPr>
        <w:lastRenderedPageBreak/>
        <w:t xml:space="preserve">(f) dječji rad ili druge oblike trgovanja ljudima, na temelju </w:t>
      </w:r>
    </w:p>
    <w:p w14:paraId="44B8C9E9" w14:textId="77777777" w:rsidR="00411476" w:rsidRPr="00411476" w:rsidRDefault="00411476" w:rsidP="00411476">
      <w:pPr>
        <w:tabs>
          <w:tab w:val="left" w:pos="426"/>
          <w:tab w:val="center" w:pos="4320"/>
          <w:tab w:val="right" w:pos="8640"/>
        </w:tabs>
        <w:jc w:val="both"/>
        <w:rPr>
          <w:rFonts w:asciiTheme="minorHAnsi" w:hAnsiTheme="minorHAnsi" w:cs="Calibri"/>
          <w:sz w:val="24"/>
          <w:szCs w:val="24"/>
        </w:rPr>
      </w:pPr>
      <w:r w:rsidRPr="00411476">
        <w:rPr>
          <w:rFonts w:asciiTheme="minorHAnsi" w:hAnsiTheme="minorHAnsi" w:cs="Calibri"/>
          <w:sz w:val="24"/>
          <w:szCs w:val="24"/>
        </w:rPr>
        <w:t>•</w:t>
      </w:r>
      <w:r w:rsidRPr="00411476">
        <w:rPr>
          <w:rFonts w:asciiTheme="minorHAnsi" w:hAnsiTheme="minorHAnsi" w:cs="Calibri"/>
          <w:sz w:val="24"/>
          <w:szCs w:val="24"/>
        </w:rPr>
        <w:tab/>
        <w:t>članka 106. (trgovanje ljudima) Kaznenog zakona</w:t>
      </w:r>
    </w:p>
    <w:p w14:paraId="0026D600" w14:textId="77777777" w:rsidR="00411476" w:rsidRPr="00411476" w:rsidRDefault="00411476" w:rsidP="00411476">
      <w:pPr>
        <w:tabs>
          <w:tab w:val="left" w:pos="426"/>
          <w:tab w:val="center" w:pos="4320"/>
          <w:tab w:val="right" w:pos="8640"/>
        </w:tabs>
        <w:jc w:val="both"/>
        <w:rPr>
          <w:rFonts w:asciiTheme="minorHAnsi" w:hAnsiTheme="minorHAnsi" w:cs="Calibri"/>
          <w:sz w:val="24"/>
          <w:szCs w:val="24"/>
        </w:rPr>
      </w:pPr>
      <w:r w:rsidRPr="00411476">
        <w:rPr>
          <w:rFonts w:asciiTheme="minorHAnsi" w:hAnsiTheme="minorHAnsi" w:cs="Calibri"/>
          <w:sz w:val="24"/>
          <w:szCs w:val="24"/>
        </w:rPr>
        <w:t>•</w:t>
      </w:r>
      <w:r w:rsidRPr="00411476">
        <w:rPr>
          <w:rFonts w:asciiTheme="minorHAnsi" w:hAnsiTheme="minorHAnsi" w:cs="Calibri"/>
          <w:sz w:val="24"/>
          <w:szCs w:val="24"/>
        </w:rPr>
        <w:tab/>
        <w:t>članka 175. (trgovanje ljudima i ropstvo) iz Kaznenog zakona („Narodne novine“, br. 110/97., 27/98., 50/00., 129/00., 51/01., 111/03., 190/03., 105/04., 84/05., 71/06., 110/07., 152/08., 57/11., 77/11. i 143/12.)</w:t>
      </w:r>
    </w:p>
    <w:p w14:paraId="6CEC761E" w14:textId="77777777" w:rsidR="00411476" w:rsidRPr="00411476" w:rsidRDefault="00411476" w:rsidP="00411476">
      <w:pPr>
        <w:tabs>
          <w:tab w:val="left" w:pos="426"/>
          <w:tab w:val="center" w:pos="4320"/>
          <w:tab w:val="right" w:pos="8640"/>
        </w:tabs>
        <w:jc w:val="both"/>
        <w:rPr>
          <w:rFonts w:asciiTheme="minorHAnsi" w:hAnsiTheme="minorHAnsi" w:cs="Calibri"/>
          <w:sz w:val="24"/>
          <w:szCs w:val="24"/>
        </w:rPr>
      </w:pPr>
      <w:r w:rsidRPr="00411476">
        <w:rPr>
          <w:rFonts w:asciiTheme="minorHAnsi" w:hAnsiTheme="minorHAnsi" w:cs="Calibri"/>
          <w:sz w:val="24"/>
          <w:szCs w:val="24"/>
        </w:rPr>
        <w:t>Ako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467C5EFA" w14:textId="77777777" w:rsidR="00411476" w:rsidRPr="00411476" w:rsidRDefault="00411476" w:rsidP="00411476">
      <w:pPr>
        <w:tabs>
          <w:tab w:val="left" w:pos="426"/>
          <w:tab w:val="center" w:pos="4320"/>
          <w:tab w:val="right" w:pos="8640"/>
        </w:tabs>
        <w:jc w:val="both"/>
        <w:rPr>
          <w:rFonts w:asciiTheme="minorHAnsi" w:hAnsiTheme="minorHAnsi" w:cs="Calibri"/>
          <w:sz w:val="24"/>
          <w:szCs w:val="24"/>
        </w:rPr>
      </w:pPr>
    </w:p>
    <w:p w14:paraId="2C546B46" w14:textId="77777777" w:rsidR="00411476" w:rsidRPr="00411476" w:rsidRDefault="00411476" w:rsidP="00411476">
      <w:pPr>
        <w:tabs>
          <w:tab w:val="left" w:pos="426"/>
          <w:tab w:val="center" w:pos="4320"/>
          <w:tab w:val="right" w:pos="8640"/>
        </w:tabs>
        <w:jc w:val="both"/>
        <w:rPr>
          <w:rFonts w:asciiTheme="minorHAnsi" w:hAnsiTheme="minorHAnsi" w:cs="Calibri"/>
          <w:sz w:val="24"/>
          <w:szCs w:val="24"/>
        </w:rPr>
      </w:pPr>
      <w:r w:rsidRPr="00411476">
        <w:rPr>
          <w:rFonts w:asciiTheme="minorHAnsi" w:hAnsiTheme="minorHAnsi" w:cs="Calibri"/>
          <w:sz w:val="24"/>
          <w:szCs w:val="24"/>
        </w:rPr>
        <w:t xml:space="preserve">Naručitelj će kao dovoljan dokaz da ne postoje osnove za isključenje gospodarskog subjekta iz točke 3.1.1. prihvatiti slijedeće dokumente: </w:t>
      </w:r>
    </w:p>
    <w:p w14:paraId="3DA416B9" w14:textId="77777777" w:rsidR="00411476" w:rsidRPr="00411476" w:rsidRDefault="00411476" w:rsidP="00411476">
      <w:pPr>
        <w:tabs>
          <w:tab w:val="left" w:pos="426"/>
          <w:tab w:val="center" w:pos="4320"/>
          <w:tab w:val="right" w:pos="8640"/>
        </w:tabs>
        <w:jc w:val="both"/>
        <w:rPr>
          <w:rFonts w:asciiTheme="minorHAnsi" w:hAnsiTheme="minorHAnsi" w:cs="Calibri"/>
          <w:sz w:val="24"/>
          <w:szCs w:val="24"/>
        </w:rPr>
      </w:pPr>
      <w:r w:rsidRPr="00411476">
        <w:rPr>
          <w:rFonts w:asciiTheme="minorHAnsi" w:hAnsiTheme="minorHAnsi" w:cs="Calibri"/>
          <w:sz w:val="24"/>
          <w:szCs w:val="24"/>
        </w:rPr>
        <w:t>•</w:t>
      </w:r>
      <w:r w:rsidRPr="00411476">
        <w:rPr>
          <w:rFonts w:asciiTheme="minorHAnsi" w:hAnsiTheme="minorHAnsi" w:cs="Calibri"/>
          <w:sz w:val="24"/>
          <w:szCs w:val="24"/>
        </w:rPr>
        <w:tab/>
      </w:r>
      <w:r w:rsidRPr="00411476">
        <w:rPr>
          <w:rFonts w:asciiTheme="minorHAnsi" w:hAnsiTheme="minorHAnsi" w:cs="Calibri"/>
          <w:b/>
          <w:sz w:val="24"/>
          <w:szCs w:val="24"/>
          <w:u w:val="single"/>
        </w:rPr>
        <w:t>izvadak iz kaznene evidencije ili drugog odgovarajućeg registra</w:t>
      </w:r>
      <w:r w:rsidRPr="00411476">
        <w:rPr>
          <w:rFonts w:asciiTheme="minorHAnsi" w:hAnsiTheme="minorHAnsi" w:cs="Calibri"/>
          <w:sz w:val="24"/>
          <w:szCs w:val="24"/>
        </w:rPr>
        <w:t xml:space="preserve"> ili, ako to nije moguće, jednakovrijedni dokument nadležne sudske ili upravne vlasti u državi poslovnog nastana gospodarskog subjekta, odnosno državi čiji je osoba državljanin, kojim se dokazuje da ne postoje navedene osnove za isključenje iz čl. 251. st. 1. toč. 1 i 2. ZJN 2016.</w:t>
      </w:r>
    </w:p>
    <w:p w14:paraId="5B089D2F" w14:textId="77777777" w:rsidR="00411476" w:rsidRPr="00411476" w:rsidRDefault="00411476" w:rsidP="00411476">
      <w:pPr>
        <w:tabs>
          <w:tab w:val="left" w:pos="426"/>
          <w:tab w:val="center" w:pos="4320"/>
          <w:tab w:val="right" w:pos="8640"/>
        </w:tabs>
        <w:jc w:val="both"/>
        <w:rPr>
          <w:rFonts w:asciiTheme="minorHAnsi" w:hAnsiTheme="minorHAnsi" w:cs="Calibri"/>
          <w:sz w:val="24"/>
          <w:szCs w:val="24"/>
        </w:rPr>
      </w:pPr>
    </w:p>
    <w:p w14:paraId="7482F614" w14:textId="77777777" w:rsidR="00411476" w:rsidRPr="00411476" w:rsidRDefault="00411476" w:rsidP="00411476">
      <w:pPr>
        <w:tabs>
          <w:tab w:val="left" w:pos="426"/>
          <w:tab w:val="center" w:pos="4320"/>
          <w:tab w:val="right" w:pos="8640"/>
        </w:tabs>
        <w:jc w:val="both"/>
        <w:rPr>
          <w:rFonts w:asciiTheme="minorHAnsi" w:hAnsiTheme="minorHAnsi" w:cs="Calibri"/>
          <w:sz w:val="24"/>
          <w:szCs w:val="24"/>
        </w:rPr>
      </w:pPr>
      <w:r w:rsidRPr="00411476">
        <w:rPr>
          <w:rFonts w:asciiTheme="minorHAnsi" w:hAnsiTheme="minorHAnsi" w:cs="Calibri"/>
          <w:sz w:val="24"/>
          <w:szCs w:val="24"/>
        </w:rPr>
        <w:t>•</w:t>
      </w:r>
      <w:r w:rsidRPr="00411476">
        <w:rPr>
          <w:rFonts w:asciiTheme="minorHAnsi" w:hAnsiTheme="minorHAnsi" w:cs="Calibri"/>
          <w:sz w:val="24"/>
          <w:szCs w:val="24"/>
        </w:rPr>
        <w:tab/>
        <w:t>ako se u državi poslovnog nastana gospodarskog subjekta, odnosno državi čiji je osoba državljanin ne izdaju takvi dokumenti ili ako ne obuhvaćaju sve okolnosti iz čl. 251. st. 1. toč. 1 i 2. ZJN 2016,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5F274D95" w14:textId="77777777" w:rsidR="00411476" w:rsidRPr="00411476" w:rsidRDefault="00411476" w:rsidP="00411476">
      <w:pPr>
        <w:tabs>
          <w:tab w:val="left" w:pos="426"/>
          <w:tab w:val="center" w:pos="4320"/>
          <w:tab w:val="right" w:pos="8640"/>
        </w:tabs>
        <w:jc w:val="both"/>
        <w:rPr>
          <w:rFonts w:asciiTheme="minorHAnsi" w:hAnsiTheme="minorHAnsi" w:cs="Calibri"/>
          <w:sz w:val="24"/>
          <w:szCs w:val="24"/>
        </w:rPr>
      </w:pPr>
    </w:p>
    <w:p w14:paraId="01D831C3" w14:textId="77777777" w:rsidR="00411476" w:rsidRPr="00411476" w:rsidRDefault="00411476" w:rsidP="00411476">
      <w:pPr>
        <w:tabs>
          <w:tab w:val="left" w:pos="426"/>
          <w:tab w:val="center" w:pos="4320"/>
          <w:tab w:val="right" w:pos="8640"/>
        </w:tabs>
        <w:jc w:val="both"/>
        <w:rPr>
          <w:rFonts w:asciiTheme="minorHAnsi" w:hAnsiTheme="minorHAnsi" w:cs="Calibri"/>
          <w:sz w:val="24"/>
          <w:szCs w:val="24"/>
        </w:rPr>
      </w:pPr>
      <w:r w:rsidRPr="00411476">
        <w:rPr>
          <w:rFonts w:asciiTheme="minorHAnsi" w:hAnsiTheme="minorHAnsi" w:cs="Calibri"/>
          <w:sz w:val="24"/>
          <w:szCs w:val="24"/>
        </w:rPr>
        <w:t>Izjava ne smije biti starija od tri mjeseca računajući od dana početka postupka jednostavne nabave.</w:t>
      </w:r>
    </w:p>
    <w:p w14:paraId="76B41963" w14:textId="77777777" w:rsidR="009D1BC9" w:rsidRPr="00FF3702" w:rsidRDefault="009D1BC9" w:rsidP="009D1BC9">
      <w:pPr>
        <w:pStyle w:val="Zaglavlje"/>
        <w:tabs>
          <w:tab w:val="left" w:pos="426"/>
        </w:tabs>
        <w:jc w:val="both"/>
        <w:rPr>
          <w:rFonts w:asciiTheme="minorHAnsi" w:hAnsiTheme="minorHAnsi" w:cs="Calibri"/>
          <w:sz w:val="24"/>
          <w:szCs w:val="24"/>
        </w:rPr>
      </w:pPr>
    </w:p>
    <w:p w14:paraId="7BF555D0" w14:textId="3B3ACA21" w:rsidR="009D1BC9" w:rsidRPr="00FF3702" w:rsidRDefault="009D1BC9" w:rsidP="009D1BC9">
      <w:pPr>
        <w:pStyle w:val="Zaglavlje"/>
        <w:tabs>
          <w:tab w:val="left" w:pos="426"/>
        </w:tabs>
        <w:jc w:val="both"/>
        <w:rPr>
          <w:rFonts w:asciiTheme="minorHAnsi" w:hAnsiTheme="minorHAnsi" w:cs="Calibri"/>
          <w:sz w:val="24"/>
          <w:szCs w:val="24"/>
        </w:rPr>
      </w:pPr>
      <w:bookmarkStart w:id="50" w:name="_Toc5200303"/>
      <w:bookmarkStart w:id="51" w:name="_Toc5201128"/>
      <w:r w:rsidRPr="00E42A99">
        <w:rPr>
          <w:rStyle w:val="Naglaeno"/>
          <w:rFonts w:asciiTheme="minorHAnsi" w:hAnsiTheme="minorHAnsi" w:cstheme="minorHAnsi"/>
        </w:rPr>
        <w:t>3.1.2.</w:t>
      </w:r>
      <w:bookmarkEnd w:id="50"/>
      <w:bookmarkEnd w:id="51"/>
      <w:r w:rsidRPr="00FF3702">
        <w:rPr>
          <w:rFonts w:asciiTheme="minorHAnsi" w:hAnsiTheme="minorHAnsi" w:cs="Calibri"/>
          <w:sz w:val="24"/>
          <w:szCs w:val="24"/>
        </w:rPr>
        <w:t xml:space="preserve"> ako nije ispunio obvezu plaćanja dospjelih poreznih obveza i obveza za mirovinsko i zdravstveno osiguranje, osim ako mu je sukladno s posebnim propisima odobrena odgoda plaćanja navedenih obveza.</w:t>
      </w:r>
    </w:p>
    <w:p w14:paraId="45D403AA" w14:textId="77777777" w:rsidR="009D1BC9" w:rsidRPr="00FF3702" w:rsidRDefault="009D1BC9" w:rsidP="009D1BC9">
      <w:pPr>
        <w:pStyle w:val="Zaglavlje"/>
        <w:tabs>
          <w:tab w:val="left" w:pos="426"/>
        </w:tabs>
        <w:jc w:val="both"/>
        <w:rPr>
          <w:rFonts w:asciiTheme="minorHAnsi" w:hAnsiTheme="minorHAnsi" w:cs="Calibri"/>
          <w:sz w:val="24"/>
          <w:szCs w:val="24"/>
        </w:rPr>
      </w:pPr>
      <w:r w:rsidRPr="00FF3702">
        <w:rPr>
          <w:rFonts w:asciiTheme="minorHAnsi" w:hAnsiTheme="minorHAnsi" w:cs="Calibri"/>
          <w:sz w:val="24"/>
          <w:szCs w:val="24"/>
        </w:rPr>
        <w:t>Kao dokaz u ponudi je potrebno dostaviti:</w:t>
      </w:r>
    </w:p>
    <w:p w14:paraId="719D747C" w14:textId="77777777" w:rsidR="009D1BC9" w:rsidRPr="00FF3702" w:rsidRDefault="009D1BC9" w:rsidP="009D1BC9">
      <w:pPr>
        <w:pStyle w:val="Zaglavlje"/>
        <w:tabs>
          <w:tab w:val="left" w:pos="426"/>
        </w:tabs>
        <w:jc w:val="both"/>
        <w:rPr>
          <w:rFonts w:asciiTheme="minorHAnsi" w:hAnsiTheme="minorHAnsi" w:cs="Calibri"/>
          <w:sz w:val="24"/>
          <w:szCs w:val="24"/>
        </w:rPr>
      </w:pPr>
    </w:p>
    <w:p w14:paraId="408AB02F" w14:textId="05B9A677" w:rsidR="009D1BC9" w:rsidRPr="00FF3702" w:rsidRDefault="00A87568" w:rsidP="009D1BC9">
      <w:pPr>
        <w:pStyle w:val="Zaglavlje"/>
        <w:tabs>
          <w:tab w:val="left" w:pos="426"/>
        </w:tabs>
        <w:jc w:val="both"/>
        <w:rPr>
          <w:rFonts w:asciiTheme="minorHAnsi" w:hAnsiTheme="minorHAnsi" w:cs="Calibri"/>
          <w:sz w:val="24"/>
          <w:szCs w:val="24"/>
        </w:rPr>
      </w:pPr>
      <w:r w:rsidRPr="00F8550C">
        <w:rPr>
          <w:rFonts w:asciiTheme="minorHAnsi" w:hAnsiTheme="minorHAnsi" w:cs="Calibri"/>
          <w:b/>
          <w:sz w:val="24"/>
          <w:szCs w:val="24"/>
          <w:u w:val="single"/>
        </w:rPr>
        <w:t>P</w:t>
      </w:r>
      <w:r w:rsidR="009D1BC9" w:rsidRPr="00F8550C">
        <w:rPr>
          <w:rFonts w:asciiTheme="minorHAnsi" w:hAnsiTheme="minorHAnsi" w:cs="Calibri"/>
          <w:b/>
          <w:sz w:val="24"/>
          <w:szCs w:val="24"/>
          <w:u w:val="single"/>
        </w:rPr>
        <w:t>otvrdu Porezne uprave</w:t>
      </w:r>
      <w:r w:rsidR="009D1BC9" w:rsidRPr="00FF3702">
        <w:rPr>
          <w:rFonts w:asciiTheme="minorHAnsi" w:hAnsiTheme="minorHAnsi" w:cs="Calibri"/>
          <w:sz w:val="24"/>
          <w:szCs w:val="24"/>
        </w:rPr>
        <w:t xml:space="preserve"> o stanju duga koja ne smije biti starija od 30 dana računajući od dana početka postupka </w:t>
      </w:r>
      <w:r w:rsidR="00AA6BE0">
        <w:rPr>
          <w:rFonts w:asciiTheme="minorHAnsi" w:hAnsiTheme="minorHAnsi" w:cs="Calibri"/>
          <w:sz w:val="24"/>
          <w:szCs w:val="24"/>
        </w:rPr>
        <w:t>nabave.</w:t>
      </w:r>
    </w:p>
    <w:p w14:paraId="7C40844F" w14:textId="74312B79" w:rsidR="009D1BC9" w:rsidRPr="00A87568" w:rsidRDefault="009D1BC9" w:rsidP="00321A6F">
      <w:pPr>
        <w:pStyle w:val="Naslov1"/>
        <w:rPr>
          <w:rFonts w:asciiTheme="minorHAnsi" w:hAnsiTheme="minorHAnsi"/>
          <w:color w:val="auto"/>
          <w:sz w:val="24"/>
          <w:szCs w:val="24"/>
        </w:rPr>
      </w:pPr>
      <w:bookmarkStart w:id="52" w:name="_Toc5200305"/>
      <w:bookmarkStart w:id="53" w:name="_Toc5201130"/>
      <w:bookmarkStart w:id="54" w:name="_Toc6221864"/>
      <w:bookmarkStart w:id="55" w:name="_Toc6222284"/>
      <w:r w:rsidRPr="00A87568">
        <w:rPr>
          <w:rStyle w:val="Naglaeno"/>
          <w:rFonts w:asciiTheme="minorHAnsi" w:hAnsiTheme="minorHAnsi"/>
          <w:b/>
          <w:color w:val="auto"/>
          <w:sz w:val="24"/>
          <w:szCs w:val="24"/>
        </w:rPr>
        <w:t>3.2.</w:t>
      </w:r>
      <w:r w:rsidRPr="00A87568">
        <w:rPr>
          <w:rFonts w:asciiTheme="minorHAnsi" w:hAnsiTheme="minorHAnsi"/>
          <w:b w:val="0"/>
          <w:color w:val="auto"/>
          <w:sz w:val="24"/>
          <w:szCs w:val="24"/>
        </w:rPr>
        <w:tab/>
      </w:r>
      <w:r w:rsidRPr="00A87568">
        <w:rPr>
          <w:rFonts w:asciiTheme="minorHAnsi" w:hAnsiTheme="minorHAnsi"/>
          <w:color w:val="auto"/>
          <w:sz w:val="24"/>
          <w:szCs w:val="24"/>
        </w:rPr>
        <w:t>Ostali razlozi isključenja ponuditelja</w:t>
      </w:r>
      <w:bookmarkEnd w:id="52"/>
      <w:bookmarkEnd w:id="53"/>
      <w:bookmarkEnd w:id="54"/>
      <w:bookmarkEnd w:id="55"/>
    </w:p>
    <w:p w14:paraId="141B70EE" w14:textId="77777777" w:rsidR="004A2A01" w:rsidRPr="00A87568" w:rsidRDefault="004A2A01" w:rsidP="009D1BC9">
      <w:pPr>
        <w:pStyle w:val="Zaglavlje"/>
        <w:tabs>
          <w:tab w:val="left" w:pos="426"/>
        </w:tabs>
        <w:jc w:val="both"/>
        <w:rPr>
          <w:rFonts w:asciiTheme="minorHAnsi" w:hAnsiTheme="minorHAnsi" w:cs="Calibri"/>
          <w:sz w:val="24"/>
          <w:szCs w:val="24"/>
        </w:rPr>
      </w:pPr>
    </w:p>
    <w:p w14:paraId="5220D29E" w14:textId="2487387E" w:rsidR="009D1BC9" w:rsidRPr="00FF3702" w:rsidRDefault="009D1BC9" w:rsidP="009D1BC9">
      <w:pPr>
        <w:pStyle w:val="Zaglavlje"/>
        <w:tabs>
          <w:tab w:val="left" w:pos="426"/>
        </w:tabs>
        <w:jc w:val="both"/>
        <w:rPr>
          <w:rFonts w:asciiTheme="minorHAnsi" w:hAnsiTheme="minorHAnsi" w:cs="Calibri"/>
          <w:sz w:val="24"/>
          <w:szCs w:val="24"/>
        </w:rPr>
      </w:pPr>
      <w:bookmarkStart w:id="56" w:name="_Toc5200306"/>
      <w:bookmarkStart w:id="57" w:name="_Toc5201131"/>
      <w:r w:rsidRPr="00E42A99">
        <w:rPr>
          <w:rStyle w:val="Naglaeno"/>
          <w:rFonts w:asciiTheme="minorHAnsi" w:hAnsiTheme="minorHAnsi" w:cstheme="minorHAnsi"/>
        </w:rPr>
        <w:t>3.2.1.</w:t>
      </w:r>
      <w:bookmarkEnd w:id="56"/>
      <w:bookmarkEnd w:id="57"/>
      <w:r w:rsidRPr="00FF3702">
        <w:rPr>
          <w:rFonts w:asciiTheme="minorHAnsi" w:hAnsiTheme="minorHAnsi" w:cs="Calibri"/>
          <w:sz w:val="24"/>
          <w:szCs w:val="24"/>
        </w:rPr>
        <w:t xml:space="preserve"> </w:t>
      </w:r>
      <w:r w:rsidR="004A2A01" w:rsidRPr="00FF3702">
        <w:rPr>
          <w:rFonts w:asciiTheme="minorHAnsi" w:hAnsiTheme="minorHAnsi" w:cs="Calibri"/>
          <w:sz w:val="24"/>
          <w:szCs w:val="24"/>
        </w:rPr>
        <w:t>a</w:t>
      </w:r>
      <w:r w:rsidRPr="00FF3702">
        <w:rPr>
          <w:rFonts w:asciiTheme="minorHAnsi" w:hAnsiTheme="minorHAnsi" w:cs="Calibri"/>
          <w:sz w:val="24"/>
          <w:szCs w:val="24"/>
        </w:rPr>
        <w:t>ko je nad njime otvoren stečaj, ako je u postupku likvidacije, ako njime upravlja osoba postavljena od strane nadležnog suda, ako je u nagodbi s vjerovnicima, ako je obustavio poslovne djelatnosti ili se nalazi u sličnom postupku prema nacionalnim propisima države sjedišta gospodarskog subjekta</w:t>
      </w:r>
      <w:r w:rsidR="004A2A01" w:rsidRPr="00FF3702">
        <w:rPr>
          <w:rFonts w:asciiTheme="minorHAnsi" w:hAnsiTheme="minorHAnsi" w:cs="Calibri"/>
          <w:sz w:val="24"/>
          <w:szCs w:val="24"/>
        </w:rPr>
        <w:t>.</w:t>
      </w:r>
    </w:p>
    <w:p w14:paraId="0CE15672" w14:textId="77777777" w:rsidR="004A2A01" w:rsidRPr="00FF3702" w:rsidRDefault="004A2A01" w:rsidP="009D1BC9">
      <w:pPr>
        <w:pStyle w:val="Zaglavlje"/>
        <w:tabs>
          <w:tab w:val="left" w:pos="426"/>
        </w:tabs>
        <w:jc w:val="both"/>
        <w:rPr>
          <w:rFonts w:asciiTheme="minorHAnsi" w:hAnsiTheme="minorHAnsi" w:cs="Calibri"/>
          <w:sz w:val="24"/>
          <w:szCs w:val="24"/>
        </w:rPr>
      </w:pPr>
    </w:p>
    <w:p w14:paraId="503CE46B" w14:textId="77777777" w:rsidR="009D1BC9" w:rsidRPr="00FF3702" w:rsidRDefault="009D1BC9" w:rsidP="009D1BC9">
      <w:pPr>
        <w:pStyle w:val="Zaglavlje"/>
        <w:tabs>
          <w:tab w:val="left" w:pos="426"/>
        </w:tabs>
        <w:jc w:val="both"/>
        <w:rPr>
          <w:rFonts w:asciiTheme="minorHAnsi" w:hAnsiTheme="minorHAnsi" w:cs="Calibri"/>
          <w:sz w:val="24"/>
          <w:szCs w:val="24"/>
        </w:rPr>
      </w:pPr>
      <w:r w:rsidRPr="00FF3702">
        <w:rPr>
          <w:rFonts w:asciiTheme="minorHAnsi" w:hAnsiTheme="minorHAnsi" w:cs="Calibri"/>
          <w:sz w:val="24"/>
          <w:szCs w:val="24"/>
        </w:rPr>
        <w:t>Kao dokaz potrebno je u ponudi dostaviti:</w:t>
      </w:r>
    </w:p>
    <w:p w14:paraId="0606B464" w14:textId="0BDC0B0D" w:rsidR="004A2A01" w:rsidRPr="00FF3702" w:rsidRDefault="00A87568" w:rsidP="009D1BC9">
      <w:pPr>
        <w:pStyle w:val="Zaglavlje"/>
        <w:tabs>
          <w:tab w:val="left" w:pos="426"/>
        </w:tabs>
        <w:jc w:val="both"/>
        <w:rPr>
          <w:rFonts w:asciiTheme="minorHAnsi" w:hAnsiTheme="minorHAnsi" w:cs="Calibri"/>
          <w:sz w:val="24"/>
          <w:szCs w:val="24"/>
        </w:rPr>
      </w:pPr>
      <w:r w:rsidRPr="00F8550C">
        <w:rPr>
          <w:rFonts w:asciiTheme="minorHAnsi" w:hAnsiTheme="minorHAnsi" w:cs="Calibri"/>
          <w:b/>
          <w:sz w:val="24"/>
          <w:szCs w:val="24"/>
          <w:u w:val="single"/>
        </w:rPr>
        <w:lastRenderedPageBreak/>
        <w:t>I</w:t>
      </w:r>
      <w:r w:rsidR="009D1BC9" w:rsidRPr="00F8550C">
        <w:rPr>
          <w:rFonts w:asciiTheme="minorHAnsi" w:hAnsiTheme="minorHAnsi" w:cs="Calibri"/>
          <w:b/>
          <w:sz w:val="24"/>
          <w:szCs w:val="24"/>
          <w:u w:val="single"/>
        </w:rPr>
        <w:t>zvod iz sudskog, obrtnog ili drugog odgovarajućeg registra</w:t>
      </w:r>
      <w:r w:rsidR="009D1BC9" w:rsidRPr="00FF3702">
        <w:rPr>
          <w:rFonts w:asciiTheme="minorHAnsi" w:hAnsiTheme="minorHAnsi" w:cs="Calibri"/>
          <w:sz w:val="24"/>
          <w:szCs w:val="24"/>
        </w:rPr>
        <w:t xml:space="preserve"> države sjedišta gospodarskog subjekta koji ne smije biti stariji od tri mjeseca računajući od dana početka postupka javne nabave ili</w:t>
      </w:r>
    </w:p>
    <w:p w14:paraId="678BD113" w14:textId="11E9CAB0" w:rsidR="004A2A01" w:rsidRPr="00F033F5" w:rsidRDefault="004A2A01" w:rsidP="00321A6F">
      <w:pPr>
        <w:pStyle w:val="Naslov1"/>
        <w:rPr>
          <w:rStyle w:val="Naglaeno"/>
          <w:rFonts w:asciiTheme="minorHAnsi" w:hAnsiTheme="minorHAnsi"/>
          <w:b/>
          <w:color w:val="auto"/>
          <w:sz w:val="24"/>
          <w:szCs w:val="24"/>
        </w:rPr>
      </w:pPr>
      <w:bookmarkStart w:id="58" w:name="_Toc5200308"/>
      <w:bookmarkStart w:id="59" w:name="_Toc5201133"/>
      <w:bookmarkStart w:id="60" w:name="_Toc6221865"/>
      <w:bookmarkStart w:id="61" w:name="_Toc6222285"/>
      <w:r w:rsidRPr="00F033F5">
        <w:rPr>
          <w:rStyle w:val="Naglaeno"/>
          <w:rFonts w:asciiTheme="minorHAnsi" w:hAnsiTheme="minorHAnsi"/>
          <w:b/>
          <w:color w:val="auto"/>
          <w:sz w:val="24"/>
          <w:szCs w:val="24"/>
        </w:rPr>
        <w:t>4.</w:t>
      </w:r>
      <w:r w:rsidRPr="00F033F5">
        <w:rPr>
          <w:rStyle w:val="Naglaeno"/>
          <w:rFonts w:asciiTheme="minorHAnsi" w:hAnsiTheme="minorHAnsi"/>
          <w:b/>
          <w:color w:val="auto"/>
          <w:sz w:val="24"/>
          <w:szCs w:val="24"/>
        </w:rPr>
        <w:tab/>
        <w:t>PRAVILA DOSTAVLJANJA DOKUMENATA</w:t>
      </w:r>
      <w:bookmarkEnd w:id="58"/>
      <w:bookmarkEnd w:id="59"/>
      <w:bookmarkEnd w:id="60"/>
      <w:bookmarkEnd w:id="61"/>
    </w:p>
    <w:p w14:paraId="3BD69705" w14:textId="1963B992" w:rsidR="00AA6BE0" w:rsidRPr="00AA6BE0" w:rsidRDefault="004A2A01" w:rsidP="00AA6BE0">
      <w:pPr>
        <w:jc w:val="both"/>
        <w:rPr>
          <w:rFonts w:asciiTheme="minorHAnsi" w:hAnsiTheme="minorHAnsi" w:cs="Calibri"/>
          <w:sz w:val="24"/>
          <w:szCs w:val="24"/>
        </w:rPr>
      </w:pPr>
      <w:r w:rsidRPr="00FF3702">
        <w:rPr>
          <w:rFonts w:asciiTheme="minorHAnsi" w:hAnsiTheme="minorHAnsi" w:cs="Calibri"/>
          <w:sz w:val="24"/>
          <w:szCs w:val="24"/>
        </w:rPr>
        <w:tab/>
        <w:t xml:space="preserve">Ponuda se dostavlja na </w:t>
      </w:r>
      <w:r w:rsidRPr="00220AF0">
        <w:rPr>
          <w:rFonts w:asciiTheme="minorHAnsi" w:hAnsiTheme="minorHAnsi" w:cs="Calibri"/>
          <w:sz w:val="24"/>
          <w:szCs w:val="24"/>
        </w:rPr>
        <w:t>priloženom Ponudbenom listu,</w:t>
      </w:r>
      <w:r w:rsidRPr="00FF3702">
        <w:rPr>
          <w:rFonts w:asciiTheme="minorHAnsi" w:hAnsiTheme="minorHAnsi" w:cs="Calibri"/>
          <w:sz w:val="24"/>
          <w:szCs w:val="24"/>
        </w:rPr>
        <w:t xml:space="preserve"> koji je potrebno potpisati i ovjeriti od strane Ponu</w:t>
      </w:r>
      <w:r w:rsidR="000B02AA" w:rsidRPr="00FF3702">
        <w:rPr>
          <w:rFonts w:asciiTheme="minorHAnsi" w:hAnsiTheme="minorHAnsi" w:cs="Calibri"/>
          <w:sz w:val="24"/>
          <w:szCs w:val="24"/>
        </w:rPr>
        <w:t>ditelja</w:t>
      </w:r>
      <w:r w:rsidR="00220AF0">
        <w:rPr>
          <w:rFonts w:asciiTheme="minorHAnsi" w:hAnsiTheme="minorHAnsi" w:cs="Calibri"/>
          <w:sz w:val="24"/>
          <w:szCs w:val="24"/>
        </w:rPr>
        <w:t xml:space="preserve"> </w:t>
      </w:r>
      <w:r w:rsidR="000B02AA" w:rsidRPr="00FF3702">
        <w:rPr>
          <w:rFonts w:asciiTheme="minorHAnsi" w:hAnsiTheme="minorHAnsi" w:cs="Calibri"/>
          <w:sz w:val="24"/>
          <w:szCs w:val="24"/>
        </w:rPr>
        <w:t xml:space="preserve">i </w:t>
      </w:r>
      <w:r w:rsidRPr="00FF3702">
        <w:rPr>
          <w:rFonts w:asciiTheme="minorHAnsi" w:hAnsiTheme="minorHAnsi" w:cs="Calibri"/>
          <w:sz w:val="24"/>
          <w:szCs w:val="24"/>
        </w:rPr>
        <w:t>traženim dokazima</w:t>
      </w:r>
      <w:r w:rsidR="00AA6BE0">
        <w:rPr>
          <w:rFonts w:asciiTheme="minorHAnsi" w:hAnsiTheme="minorHAnsi" w:cs="Calibri"/>
          <w:sz w:val="24"/>
          <w:szCs w:val="24"/>
        </w:rPr>
        <w:t xml:space="preserve"> sposobnosti</w:t>
      </w:r>
      <w:r w:rsidRPr="00FF3702">
        <w:rPr>
          <w:rFonts w:asciiTheme="minorHAnsi" w:hAnsiTheme="minorHAnsi" w:cs="Calibri"/>
          <w:sz w:val="24"/>
          <w:szCs w:val="24"/>
        </w:rPr>
        <w:t>.</w:t>
      </w:r>
      <w:r w:rsidR="00C42877" w:rsidRPr="00FF3702">
        <w:rPr>
          <w:rFonts w:asciiTheme="minorHAnsi" w:hAnsiTheme="minorHAnsi" w:cs="Calibri"/>
          <w:sz w:val="24"/>
          <w:szCs w:val="24"/>
        </w:rPr>
        <w:t xml:space="preserve"> </w:t>
      </w:r>
      <w:r w:rsidR="00AA6BE0" w:rsidRPr="00AA6BE0">
        <w:rPr>
          <w:rFonts w:asciiTheme="minorHAnsi" w:hAnsiTheme="minorHAnsi" w:cs="Calibri"/>
          <w:sz w:val="24"/>
          <w:szCs w:val="24"/>
        </w:rPr>
        <w:t>Ponuda se dostavlja u izvorniku.</w:t>
      </w:r>
    </w:p>
    <w:p w14:paraId="326C6991" w14:textId="77777777" w:rsidR="00AA6BE0" w:rsidRPr="00AA6BE0" w:rsidRDefault="00AA6BE0" w:rsidP="00AA6BE0">
      <w:pPr>
        <w:jc w:val="both"/>
        <w:rPr>
          <w:rFonts w:asciiTheme="minorHAnsi" w:hAnsiTheme="minorHAnsi" w:cs="Calibri"/>
          <w:sz w:val="24"/>
          <w:szCs w:val="24"/>
        </w:rPr>
      </w:pPr>
      <w:r w:rsidRPr="00AA6BE0">
        <w:rPr>
          <w:rFonts w:asciiTheme="minorHAnsi" w:hAnsiTheme="minorHAnsi" w:cs="Calibri"/>
          <w:sz w:val="24"/>
          <w:szCs w:val="24"/>
        </w:rPr>
        <w:t xml:space="preserve">Ponuda se u zatvorenoj omotnici dostavlja na adresu Naručitelja: </w:t>
      </w:r>
    </w:p>
    <w:p w14:paraId="041AB5D9" w14:textId="77777777" w:rsidR="00AA6BE0" w:rsidRPr="00AA6BE0" w:rsidRDefault="00AA6BE0" w:rsidP="00AA6BE0">
      <w:pPr>
        <w:jc w:val="both"/>
        <w:rPr>
          <w:rFonts w:asciiTheme="minorHAnsi" w:hAnsiTheme="minorHAnsi" w:cs="Calibri"/>
          <w:sz w:val="24"/>
          <w:szCs w:val="24"/>
        </w:rPr>
      </w:pPr>
    </w:p>
    <w:p w14:paraId="0FBEF4F7" w14:textId="77777777" w:rsidR="00AA6BE0" w:rsidRPr="00AA6BE0" w:rsidRDefault="00AA6BE0" w:rsidP="00AA6BE0">
      <w:pPr>
        <w:jc w:val="both"/>
        <w:rPr>
          <w:rFonts w:asciiTheme="minorHAnsi" w:hAnsiTheme="minorHAnsi" w:cs="Calibri"/>
          <w:b/>
          <w:sz w:val="24"/>
          <w:szCs w:val="24"/>
        </w:rPr>
      </w:pPr>
      <w:r w:rsidRPr="00AA6BE0">
        <w:rPr>
          <w:rFonts w:asciiTheme="minorHAnsi" w:hAnsiTheme="minorHAnsi" w:cs="Calibri"/>
          <w:b/>
          <w:sz w:val="24"/>
          <w:szCs w:val="24"/>
        </w:rPr>
        <w:t>GRAD OZALJ, Kurilovac 1, 47280 Ozalj</w:t>
      </w:r>
    </w:p>
    <w:p w14:paraId="2BC864E0" w14:textId="77777777" w:rsidR="00AA6BE0" w:rsidRPr="00AA6BE0" w:rsidRDefault="00AA6BE0" w:rsidP="00AA6BE0">
      <w:pPr>
        <w:jc w:val="both"/>
        <w:rPr>
          <w:rFonts w:asciiTheme="minorHAnsi" w:hAnsiTheme="minorHAnsi" w:cs="Calibri"/>
          <w:b/>
          <w:sz w:val="24"/>
          <w:szCs w:val="24"/>
        </w:rPr>
      </w:pPr>
      <w:r w:rsidRPr="00AA6BE0">
        <w:rPr>
          <w:rFonts w:asciiTheme="minorHAnsi" w:hAnsiTheme="minorHAnsi" w:cs="Calibri"/>
          <w:b/>
          <w:sz w:val="24"/>
          <w:szCs w:val="24"/>
        </w:rPr>
        <w:t>Na omotnici ponude mora biti naznačeno:</w:t>
      </w:r>
    </w:p>
    <w:p w14:paraId="41D2A13E" w14:textId="77777777" w:rsidR="00AA6BE0" w:rsidRPr="00AA6BE0" w:rsidRDefault="00AA6BE0" w:rsidP="00AA6BE0">
      <w:pPr>
        <w:jc w:val="both"/>
        <w:rPr>
          <w:rFonts w:asciiTheme="minorHAnsi" w:hAnsiTheme="minorHAnsi" w:cs="Calibri"/>
          <w:b/>
          <w:sz w:val="24"/>
          <w:szCs w:val="24"/>
        </w:rPr>
      </w:pPr>
      <w:r w:rsidRPr="00AA6BE0">
        <w:rPr>
          <w:rFonts w:asciiTheme="minorHAnsi" w:hAnsiTheme="minorHAnsi" w:cs="Calibri"/>
          <w:b/>
          <w:sz w:val="24"/>
          <w:szCs w:val="24"/>
        </w:rPr>
        <w:t>-</w:t>
      </w:r>
      <w:r w:rsidRPr="00AA6BE0">
        <w:rPr>
          <w:rFonts w:asciiTheme="minorHAnsi" w:hAnsiTheme="minorHAnsi" w:cs="Calibri"/>
          <w:b/>
          <w:sz w:val="24"/>
          <w:szCs w:val="24"/>
        </w:rPr>
        <w:tab/>
        <w:t>Naziv i adresa Naručitelja</w:t>
      </w:r>
    </w:p>
    <w:p w14:paraId="4880A662" w14:textId="77777777" w:rsidR="00AA6BE0" w:rsidRPr="00AA6BE0" w:rsidRDefault="00AA6BE0" w:rsidP="00AA6BE0">
      <w:pPr>
        <w:jc w:val="both"/>
        <w:rPr>
          <w:rFonts w:asciiTheme="minorHAnsi" w:hAnsiTheme="minorHAnsi" w:cs="Calibri"/>
          <w:b/>
          <w:sz w:val="24"/>
          <w:szCs w:val="24"/>
        </w:rPr>
      </w:pPr>
      <w:r w:rsidRPr="00AA6BE0">
        <w:rPr>
          <w:rFonts w:asciiTheme="minorHAnsi" w:hAnsiTheme="minorHAnsi" w:cs="Calibri"/>
          <w:b/>
          <w:sz w:val="24"/>
          <w:szCs w:val="24"/>
        </w:rPr>
        <w:t>-</w:t>
      </w:r>
      <w:r w:rsidRPr="00AA6BE0">
        <w:rPr>
          <w:rFonts w:asciiTheme="minorHAnsi" w:hAnsiTheme="minorHAnsi" w:cs="Calibri"/>
          <w:b/>
          <w:sz w:val="24"/>
          <w:szCs w:val="24"/>
        </w:rPr>
        <w:tab/>
        <w:t>Naziv i adresa Ponuditelja</w:t>
      </w:r>
    </w:p>
    <w:p w14:paraId="0A7BD5CC" w14:textId="51CE9CA6" w:rsidR="00AA6BE0" w:rsidRPr="00AA6BE0" w:rsidRDefault="00AA6BE0" w:rsidP="00AA6BE0">
      <w:pPr>
        <w:jc w:val="both"/>
        <w:rPr>
          <w:rFonts w:asciiTheme="minorHAnsi" w:hAnsiTheme="minorHAnsi" w:cs="Calibri"/>
          <w:b/>
          <w:sz w:val="24"/>
          <w:szCs w:val="24"/>
        </w:rPr>
      </w:pPr>
      <w:r w:rsidRPr="00AA6BE0">
        <w:rPr>
          <w:rFonts w:asciiTheme="minorHAnsi" w:hAnsiTheme="minorHAnsi" w:cs="Calibri"/>
          <w:b/>
          <w:sz w:val="24"/>
          <w:szCs w:val="24"/>
        </w:rPr>
        <w:t>-</w:t>
      </w:r>
      <w:r w:rsidRPr="00AA6BE0">
        <w:rPr>
          <w:rFonts w:asciiTheme="minorHAnsi" w:hAnsiTheme="minorHAnsi" w:cs="Calibri"/>
          <w:b/>
          <w:sz w:val="24"/>
          <w:szCs w:val="24"/>
        </w:rPr>
        <w:tab/>
        <w:t>Naziv predmeta nabave: „</w:t>
      </w:r>
      <w:r w:rsidR="00232E0E">
        <w:rPr>
          <w:rFonts w:asciiTheme="minorHAnsi" w:hAnsiTheme="minorHAnsi" w:cs="Calibri"/>
          <w:b/>
          <w:sz w:val="24"/>
          <w:szCs w:val="24"/>
        </w:rPr>
        <w:t>U</w:t>
      </w:r>
      <w:r>
        <w:rPr>
          <w:rFonts w:asciiTheme="minorHAnsi" w:hAnsiTheme="minorHAnsi" w:cs="Calibri"/>
          <w:b/>
          <w:sz w:val="24"/>
          <w:szCs w:val="24"/>
        </w:rPr>
        <w:t xml:space="preserve">sluga </w:t>
      </w:r>
      <w:r w:rsidR="00411476">
        <w:rPr>
          <w:rFonts w:asciiTheme="minorHAnsi" w:hAnsiTheme="minorHAnsi" w:cs="Calibri"/>
          <w:b/>
          <w:sz w:val="24"/>
          <w:szCs w:val="24"/>
        </w:rPr>
        <w:t xml:space="preserve">stručnog </w:t>
      </w:r>
      <w:r>
        <w:rPr>
          <w:rFonts w:asciiTheme="minorHAnsi" w:hAnsiTheme="minorHAnsi" w:cs="Calibri"/>
          <w:b/>
          <w:sz w:val="24"/>
          <w:szCs w:val="24"/>
        </w:rPr>
        <w:t xml:space="preserve">nadzora – </w:t>
      </w:r>
      <w:r w:rsidR="00473421" w:rsidRPr="00473421">
        <w:rPr>
          <w:rFonts w:asciiTheme="minorHAnsi" w:hAnsiTheme="minorHAnsi" w:cs="Calibri"/>
          <w:b/>
          <w:sz w:val="24"/>
          <w:szCs w:val="24"/>
        </w:rPr>
        <w:t xml:space="preserve">Unapređenje infrastrukture poduzetničke zone Lug, Ozalj </w:t>
      </w:r>
      <w:r w:rsidRPr="00AA6BE0">
        <w:rPr>
          <w:rFonts w:asciiTheme="minorHAnsi" w:hAnsiTheme="minorHAnsi" w:cs="Calibri"/>
          <w:b/>
          <w:sz w:val="24"/>
          <w:szCs w:val="24"/>
        </w:rPr>
        <w:t>”</w:t>
      </w:r>
    </w:p>
    <w:p w14:paraId="4BC59E91" w14:textId="112ABDC1" w:rsidR="00AA6BE0" w:rsidRPr="00AA6BE0" w:rsidRDefault="00AA6BE0" w:rsidP="00AA6BE0">
      <w:pPr>
        <w:jc w:val="both"/>
        <w:rPr>
          <w:rFonts w:asciiTheme="minorHAnsi" w:hAnsiTheme="minorHAnsi" w:cs="Calibri"/>
          <w:b/>
          <w:sz w:val="24"/>
          <w:szCs w:val="24"/>
        </w:rPr>
      </w:pPr>
      <w:r w:rsidRPr="00AA6BE0">
        <w:rPr>
          <w:rFonts w:asciiTheme="minorHAnsi" w:hAnsiTheme="minorHAnsi" w:cs="Calibri"/>
          <w:b/>
          <w:sz w:val="24"/>
          <w:szCs w:val="24"/>
        </w:rPr>
        <w:t>-</w:t>
      </w:r>
      <w:r w:rsidRPr="00AA6BE0">
        <w:rPr>
          <w:rFonts w:asciiTheme="minorHAnsi" w:hAnsiTheme="minorHAnsi" w:cs="Calibri"/>
          <w:b/>
          <w:sz w:val="24"/>
          <w:szCs w:val="24"/>
        </w:rPr>
        <w:tab/>
        <w:t>Naznaka „NE OTVARAJ!“.</w:t>
      </w:r>
    </w:p>
    <w:p w14:paraId="2FBE5CAC" w14:textId="77777777" w:rsidR="00AA6BE0" w:rsidRPr="00AA6BE0" w:rsidRDefault="00AA6BE0" w:rsidP="00AA6BE0">
      <w:pPr>
        <w:jc w:val="both"/>
        <w:rPr>
          <w:rFonts w:asciiTheme="minorHAnsi" w:hAnsiTheme="minorHAnsi" w:cs="Calibri"/>
          <w:b/>
          <w:sz w:val="24"/>
          <w:szCs w:val="24"/>
        </w:rPr>
      </w:pPr>
    </w:p>
    <w:p w14:paraId="77610800" w14:textId="77777777" w:rsidR="00AA6BE0" w:rsidRPr="00AA6BE0" w:rsidRDefault="00AA6BE0" w:rsidP="00AA6BE0">
      <w:pPr>
        <w:jc w:val="both"/>
        <w:rPr>
          <w:rFonts w:asciiTheme="minorHAnsi" w:hAnsiTheme="minorHAnsi" w:cs="Calibri"/>
          <w:sz w:val="24"/>
          <w:szCs w:val="24"/>
        </w:rPr>
      </w:pPr>
      <w:r w:rsidRPr="00AA6BE0">
        <w:rPr>
          <w:rFonts w:asciiTheme="minorHAnsi" w:hAnsiTheme="minorHAnsi" w:cs="Calibri"/>
          <w:sz w:val="24"/>
          <w:szCs w:val="24"/>
        </w:rPr>
        <w:t>Ponuditelj može do isteka roka za dostavu ponuda dostaviti izmjenu i/ili dopunu ponude.</w:t>
      </w:r>
    </w:p>
    <w:p w14:paraId="0C42B063" w14:textId="2D9D0466" w:rsidR="00530E07" w:rsidRPr="00FF3702" w:rsidRDefault="00AA6BE0" w:rsidP="00AA6BE0">
      <w:pPr>
        <w:jc w:val="both"/>
        <w:rPr>
          <w:rFonts w:asciiTheme="minorHAnsi" w:hAnsiTheme="minorHAnsi" w:cs="Calibri"/>
          <w:sz w:val="24"/>
          <w:szCs w:val="24"/>
        </w:rPr>
      </w:pPr>
      <w:r w:rsidRPr="00AA6BE0">
        <w:rPr>
          <w:rFonts w:asciiTheme="minorHAnsi" w:hAnsiTheme="minorHAnsi" w:cs="Calibri"/>
          <w:sz w:val="24"/>
          <w:szCs w:val="24"/>
        </w:rPr>
        <w:t>Izmjena i/ili dopuna ponude dostavlja se na isti način kao i osnovna ponuda s obveznom naznakom da se radi o izmjeni i/ili dopuni ponude.</w:t>
      </w:r>
    </w:p>
    <w:p w14:paraId="21A346B3" w14:textId="77777777" w:rsidR="00530E07" w:rsidRPr="00FF3702" w:rsidRDefault="00530E07" w:rsidP="00530E07">
      <w:pPr>
        <w:suppressAutoHyphens/>
        <w:autoSpaceDE w:val="0"/>
        <w:autoSpaceDN w:val="0"/>
        <w:adjustRightInd w:val="0"/>
        <w:ind w:right="380"/>
        <w:jc w:val="both"/>
        <w:rPr>
          <w:rFonts w:asciiTheme="minorHAnsi" w:hAnsiTheme="minorHAnsi" w:cs="Calibri"/>
          <w:b/>
          <w:sz w:val="24"/>
          <w:szCs w:val="24"/>
          <w:lang w:eastAsia="ar-SA"/>
        </w:rPr>
      </w:pPr>
    </w:p>
    <w:p w14:paraId="2B93C1A6" w14:textId="4650796C" w:rsidR="004A2A01" w:rsidRPr="00FF3702" w:rsidRDefault="00530E07" w:rsidP="006143A0">
      <w:pPr>
        <w:jc w:val="both"/>
        <w:rPr>
          <w:rFonts w:asciiTheme="minorHAnsi" w:hAnsiTheme="minorHAnsi" w:cs="Calibri"/>
          <w:b/>
          <w:sz w:val="24"/>
          <w:szCs w:val="24"/>
          <w:lang w:eastAsia="ar-SA"/>
        </w:rPr>
      </w:pPr>
      <w:r w:rsidRPr="00FF3702">
        <w:rPr>
          <w:rFonts w:asciiTheme="minorHAnsi" w:hAnsiTheme="minorHAnsi" w:cs="Calibri"/>
          <w:b/>
          <w:sz w:val="24"/>
          <w:szCs w:val="24"/>
          <w:lang w:eastAsia="ar-SA"/>
        </w:rPr>
        <w:t xml:space="preserve">Ponuda se smatra pravodobnom ako </w:t>
      </w:r>
      <w:r w:rsidR="00232E0E">
        <w:rPr>
          <w:rFonts w:asciiTheme="minorHAnsi" w:hAnsiTheme="minorHAnsi" w:cs="Calibri"/>
          <w:b/>
          <w:sz w:val="24"/>
          <w:szCs w:val="24"/>
          <w:lang w:eastAsia="ar-SA"/>
        </w:rPr>
        <w:t xml:space="preserve">ponuda i svi </w:t>
      </w:r>
      <w:r w:rsidRPr="00FF3702">
        <w:rPr>
          <w:rFonts w:asciiTheme="minorHAnsi" w:hAnsiTheme="minorHAnsi" w:cs="Calibri"/>
          <w:b/>
          <w:sz w:val="24"/>
          <w:szCs w:val="24"/>
          <w:lang w:eastAsia="ar-SA"/>
        </w:rPr>
        <w:t>dijelovi ponude koji se dostavljaju u papirnatom obliku pristignu na adresu naručitelja do roka za otvaranje ponuda.</w:t>
      </w:r>
    </w:p>
    <w:p w14:paraId="26DB53FD" w14:textId="0C2DCDCF" w:rsidR="004A2A01" w:rsidRPr="00F033F5" w:rsidRDefault="004A2A01" w:rsidP="00FB62A1">
      <w:pPr>
        <w:pStyle w:val="Naslov1"/>
        <w:rPr>
          <w:rStyle w:val="Naglaeno"/>
          <w:rFonts w:asciiTheme="minorHAnsi" w:hAnsiTheme="minorHAnsi"/>
          <w:b/>
          <w:color w:val="auto"/>
          <w:sz w:val="24"/>
          <w:szCs w:val="24"/>
        </w:rPr>
      </w:pPr>
      <w:bookmarkStart w:id="62" w:name="_Toc5200309"/>
      <w:bookmarkStart w:id="63" w:name="_Toc5201134"/>
      <w:bookmarkStart w:id="64" w:name="_Toc6221866"/>
      <w:bookmarkStart w:id="65" w:name="_Toc6222286"/>
      <w:r w:rsidRPr="00F033F5">
        <w:rPr>
          <w:rStyle w:val="Naglaeno"/>
          <w:rFonts w:asciiTheme="minorHAnsi" w:hAnsiTheme="minorHAnsi"/>
          <w:b/>
          <w:color w:val="auto"/>
          <w:sz w:val="24"/>
          <w:szCs w:val="24"/>
        </w:rPr>
        <w:t>5.</w:t>
      </w:r>
      <w:r w:rsidRPr="00F033F5">
        <w:rPr>
          <w:rStyle w:val="Naglaeno"/>
          <w:rFonts w:asciiTheme="minorHAnsi" w:hAnsiTheme="minorHAnsi"/>
          <w:b/>
          <w:color w:val="auto"/>
          <w:sz w:val="24"/>
          <w:szCs w:val="24"/>
        </w:rPr>
        <w:tab/>
        <w:t>ODREDBE O PONUDI</w:t>
      </w:r>
      <w:bookmarkEnd w:id="62"/>
      <w:bookmarkEnd w:id="63"/>
      <w:bookmarkEnd w:id="64"/>
      <w:bookmarkEnd w:id="65"/>
    </w:p>
    <w:p w14:paraId="6F97547B" w14:textId="17DFE0E6" w:rsidR="004A2A01" w:rsidRPr="00681919" w:rsidRDefault="004A2A01" w:rsidP="00321A6F">
      <w:pPr>
        <w:pStyle w:val="Naslov1"/>
        <w:rPr>
          <w:rStyle w:val="Naglaeno"/>
        </w:rPr>
      </w:pPr>
      <w:bookmarkStart w:id="66" w:name="_Toc5200310"/>
      <w:bookmarkStart w:id="67" w:name="_Toc5201135"/>
      <w:bookmarkStart w:id="68" w:name="_Toc6221867"/>
      <w:bookmarkStart w:id="69" w:name="_Toc6222287"/>
      <w:r w:rsidRPr="00490E15">
        <w:rPr>
          <w:rStyle w:val="Naglaeno"/>
          <w:rFonts w:asciiTheme="minorHAnsi" w:hAnsiTheme="minorHAnsi"/>
          <w:b/>
          <w:color w:val="auto"/>
          <w:sz w:val="24"/>
          <w:szCs w:val="24"/>
        </w:rPr>
        <w:t>5.1.</w:t>
      </w:r>
      <w:r w:rsidRPr="00490E15">
        <w:rPr>
          <w:rStyle w:val="Naglaeno"/>
          <w:rFonts w:asciiTheme="minorHAnsi" w:hAnsiTheme="minorHAnsi"/>
          <w:b/>
          <w:color w:val="auto"/>
          <w:sz w:val="24"/>
          <w:szCs w:val="24"/>
        </w:rPr>
        <w:tab/>
        <w:t>Način izrade, oblik, sadržaj i način dostave ponuda</w:t>
      </w:r>
      <w:bookmarkEnd w:id="66"/>
      <w:bookmarkEnd w:id="67"/>
      <w:bookmarkEnd w:id="68"/>
      <w:bookmarkEnd w:id="69"/>
    </w:p>
    <w:p w14:paraId="209F3C72" w14:textId="77777777" w:rsidR="004A2A01" w:rsidRPr="00FF3702" w:rsidRDefault="004A2A01" w:rsidP="004A2A01">
      <w:pPr>
        <w:pStyle w:val="Zaglavlje"/>
        <w:tabs>
          <w:tab w:val="left" w:pos="426"/>
        </w:tabs>
        <w:jc w:val="both"/>
        <w:rPr>
          <w:rFonts w:asciiTheme="minorHAnsi" w:hAnsiTheme="minorHAnsi" w:cs="Calibri"/>
          <w:sz w:val="24"/>
          <w:szCs w:val="24"/>
        </w:rPr>
      </w:pPr>
      <w:r w:rsidRPr="00FF3702">
        <w:rPr>
          <w:rFonts w:asciiTheme="minorHAnsi" w:hAnsiTheme="minorHAnsi" w:cs="Calibri"/>
          <w:sz w:val="24"/>
          <w:szCs w:val="24"/>
        </w:rPr>
        <w:t>Ponuda sadrži:</w:t>
      </w:r>
    </w:p>
    <w:p w14:paraId="17DEB15E" w14:textId="77777777" w:rsidR="004A2A01" w:rsidRPr="00FF3702" w:rsidRDefault="004A2A01" w:rsidP="004A2A01">
      <w:pPr>
        <w:pStyle w:val="Zaglavlje"/>
        <w:tabs>
          <w:tab w:val="left" w:pos="426"/>
        </w:tabs>
        <w:jc w:val="both"/>
        <w:rPr>
          <w:rFonts w:asciiTheme="minorHAnsi" w:hAnsiTheme="minorHAnsi" w:cs="Calibri"/>
          <w:sz w:val="24"/>
          <w:szCs w:val="24"/>
        </w:rPr>
      </w:pPr>
    </w:p>
    <w:p w14:paraId="77E6D3E9" w14:textId="65C38A36" w:rsidR="00530E07" w:rsidRPr="00FF3702" w:rsidRDefault="00530E07" w:rsidP="004A2A01">
      <w:pPr>
        <w:pStyle w:val="Zaglavlje"/>
        <w:tabs>
          <w:tab w:val="left" w:pos="426"/>
        </w:tabs>
        <w:jc w:val="both"/>
        <w:rPr>
          <w:rFonts w:asciiTheme="minorHAnsi" w:hAnsiTheme="minorHAnsi" w:cs="Calibri"/>
          <w:sz w:val="24"/>
          <w:szCs w:val="24"/>
        </w:rPr>
      </w:pPr>
      <w:r w:rsidRPr="00FF3702">
        <w:rPr>
          <w:rFonts w:asciiTheme="minorHAnsi" w:hAnsiTheme="minorHAnsi" w:cs="Calibri"/>
          <w:sz w:val="24"/>
          <w:szCs w:val="24"/>
        </w:rPr>
        <w:t>1.</w:t>
      </w:r>
      <w:r w:rsidRPr="00FF3702">
        <w:rPr>
          <w:rFonts w:asciiTheme="minorHAnsi" w:hAnsiTheme="minorHAnsi" w:cs="Calibri"/>
          <w:sz w:val="24"/>
          <w:szCs w:val="24"/>
        </w:rPr>
        <w:tab/>
        <w:t>Ponudbeni list</w:t>
      </w:r>
    </w:p>
    <w:p w14:paraId="7F0B511A" w14:textId="2BB4D6B6" w:rsidR="004A2A01" w:rsidRPr="00FF3702" w:rsidRDefault="00220AF0" w:rsidP="004A2A01">
      <w:pPr>
        <w:pStyle w:val="Zaglavlje"/>
        <w:tabs>
          <w:tab w:val="left" w:pos="426"/>
        </w:tabs>
        <w:ind w:left="420" w:hanging="420"/>
        <w:jc w:val="both"/>
        <w:rPr>
          <w:rFonts w:asciiTheme="minorHAnsi" w:hAnsiTheme="minorHAnsi" w:cs="Calibri"/>
          <w:color w:val="FF0000"/>
          <w:sz w:val="24"/>
          <w:szCs w:val="24"/>
        </w:rPr>
      </w:pPr>
      <w:r>
        <w:rPr>
          <w:rFonts w:asciiTheme="minorHAnsi" w:hAnsiTheme="minorHAnsi" w:cs="Calibri"/>
          <w:sz w:val="24"/>
          <w:szCs w:val="24"/>
        </w:rPr>
        <w:t>2</w:t>
      </w:r>
      <w:r w:rsidR="004A2A01" w:rsidRPr="00FF3702">
        <w:rPr>
          <w:rFonts w:asciiTheme="minorHAnsi" w:hAnsiTheme="minorHAnsi" w:cs="Calibri"/>
          <w:sz w:val="24"/>
          <w:szCs w:val="24"/>
        </w:rPr>
        <w:t>.</w:t>
      </w:r>
      <w:r w:rsidR="004A2A01" w:rsidRPr="00FF3702">
        <w:rPr>
          <w:rFonts w:asciiTheme="minorHAnsi" w:hAnsiTheme="minorHAnsi" w:cs="Calibri"/>
          <w:sz w:val="24"/>
          <w:szCs w:val="24"/>
        </w:rPr>
        <w:tab/>
        <w:t>Dokumente kojima ponuditelj dokazuje da ne postoje obvezni razlozi isključenja (Izjava o nekažnjavanju, Potvrda porezne uprave</w:t>
      </w:r>
      <w:r w:rsidR="00F033F5">
        <w:rPr>
          <w:rFonts w:asciiTheme="minorHAnsi" w:hAnsiTheme="minorHAnsi" w:cs="Calibri"/>
          <w:sz w:val="24"/>
          <w:szCs w:val="24"/>
        </w:rPr>
        <w:t>)</w:t>
      </w:r>
    </w:p>
    <w:p w14:paraId="7033490E" w14:textId="677EB286" w:rsidR="004A2A01" w:rsidRDefault="00220AF0" w:rsidP="003A2D0C">
      <w:pPr>
        <w:pStyle w:val="Zaglavlje"/>
        <w:tabs>
          <w:tab w:val="left" w:pos="426"/>
        </w:tabs>
        <w:ind w:left="420" w:hanging="420"/>
        <w:jc w:val="both"/>
        <w:rPr>
          <w:rFonts w:asciiTheme="minorHAnsi" w:hAnsiTheme="minorHAnsi" w:cs="Calibri"/>
          <w:sz w:val="24"/>
          <w:szCs w:val="24"/>
        </w:rPr>
      </w:pPr>
      <w:r>
        <w:rPr>
          <w:rFonts w:asciiTheme="minorHAnsi" w:hAnsiTheme="minorHAnsi" w:cs="Calibri"/>
          <w:sz w:val="24"/>
          <w:szCs w:val="24"/>
        </w:rPr>
        <w:t>3</w:t>
      </w:r>
      <w:r w:rsidR="004A2A01" w:rsidRPr="00FF3702">
        <w:rPr>
          <w:rFonts w:asciiTheme="minorHAnsi" w:hAnsiTheme="minorHAnsi" w:cs="Calibri"/>
          <w:sz w:val="24"/>
          <w:szCs w:val="24"/>
        </w:rPr>
        <w:t>.</w:t>
      </w:r>
      <w:r w:rsidR="004A2A01" w:rsidRPr="00FF3702">
        <w:rPr>
          <w:rFonts w:asciiTheme="minorHAnsi" w:hAnsiTheme="minorHAnsi" w:cs="Calibri"/>
          <w:sz w:val="24"/>
          <w:szCs w:val="24"/>
        </w:rPr>
        <w:tab/>
        <w:t xml:space="preserve">Traženi  dokaz pravne i poslovne sposobnosti – </w:t>
      </w:r>
      <w:r w:rsidR="00F7785C" w:rsidRPr="00F7785C">
        <w:rPr>
          <w:rFonts w:asciiTheme="minorHAnsi" w:hAnsiTheme="minorHAnsi" w:cs="Calibri"/>
          <w:sz w:val="24"/>
          <w:szCs w:val="24"/>
        </w:rPr>
        <w:t>Izvod iz sudskog, obrtnog ili drugog odgovarajućeg registra</w:t>
      </w:r>
    </w:p>
    <w:p w14:paraId="62B78AA6" w14:textId="74E165E1" w:rsidR="00672716" w:rsidRPr="00FF3702" w:rsidRDefault="00220AF0" w:rsidP="003A2D0C">
      <w:pPr>
        <w:pStyle w:val="Zaglavlje"/>
        <w:tabs>
          <w:tab w:val="left" w:pos="426"/>
        </w:tabs>
        <w:ind w:left="420" w:hanging="420"/>
        <w:jc w:val="both"/>
        <w:rPr>
          <w:rFonts w:asciiTheme="minorHAnsi" w:hAnsiTheme="minorHAnsi" w:cs="Calibri"/>
          <w:color w:val="FF0000"/>
          <w:sz w:val="24"/>
          <w:szCs w:val="24"/>
        </w:rPr>
      </w:pPr>
      <w:r>
        <w:rPr>
          <w:rFonts w:asciiTheme="minorHAnsi" w:hAnsiTheme="minorHAnsi" w:cs="Calibri"/>
          <w:sz w:val="24"/>
          <w:szCs w:val="24"/>
        </w:rPr>
        <w:t>4</w:t>
      </w:r>
      <w:r w:rsidR="00672716">
        <w:rPr>
          <w:rFonts w:asciiTheme="minorHAnsi" w:hAnsiTheme="minorHAnsi" w:cs="Calibri"/>
          <w:sz w:val="24"/>
          <w:szCs w:val="24"/>
        </w:rPr>
        <w:t>.    Jamstvo za ozbiljnost ponude</w:t>
      </w:r>
    </w:p>
    <w:p w14:paraId="7A868C9A" w14:textId="77777777" w:rsidR="004A2A01" w:rsidRPr="00FF3702" w:rsidRDefault="004A2A01" w:rsidP="004A2A01">
      <w:pPr>
        <w:pStyle w:val="Zaglavlje"/>
        <w:tabs>
          <w:tab w:val="left" w:pos="426"/>
        </w:tabs>
        <w:jc w:val="both"/>
        <w:rPr>
          <w:rFonts w:asciiTheme="minorHAnsi" w:hAnsiTheme="minorHAnsi" w:cs="Calibri"/>
          <w:sz w:val="24"/>
          <w:szCs w:val="24"/>
        </w:rPr>
      </w:pPr>
    </w:p>
    <w:p w14:paraId="16CCED27" w14:textId="77777777" w:rsidR="004A2A01" w:rsidRPr="00FF3702" w:rsidRDefault="004A2A01" w:rsidP="004A2A01">
      <w:pPr>
        <w:pStyle w:val="Zaglavlje"/>
        <w:tabs>
          <w:tab w:val="left" w:pos="426"/>
        </w:tabs>
        <w:jc w:val="both"/>
        <w:rPr>
          <w:rFonts w:asciiTheme="minorHAnsi" w:hAnsiTheme="minorHAnsi" w:cs="Calibri"/>
          <w:sz w:val="24"/>
          <w:szCs w:val="24"/>
        </w:rPr>
      </w:pPr>
      <w:r w:rsidRPr="00FF3702">
        <w:rPr>
          <w:rFonts w:asciiTheme="minorHAnsi" w:hAnsiTheme="minorHAnsi" w:cs="Calibri"/>
          <w:sz w:val="24"/>
          <w:szCs w:val="24"/>
        </w:rPr>
        <w:t xml:space="preserve">Ponuda se izrađuje na način da čini cjelinu. </w:t>
      </w:r>
    </w:p>
    <w:p w14:paraId="4EB2B8B9" w14:textId="77777777" w:rsidR="004A2A01" w:rsidRPr="00FF3702" w:rsidRDefault="004A2A01" w:rsidP="004A2A01">
      <w:pPr>
        <w:pStyle w:val="Zaglavlje"/>
        <w:tabs>
          <w:tab w:val="left" w:pos="426"/>
        </w:tabs>
        <w:jc w:val="both"/>
        <w:rPr>
          <w:rFonts w:asciiTheme="minorHAnsi" w:hAnsiTheme="minorHAnsi" w:cs="Calibri"/>
          <w:sz w:val="24"/>
          <w:szCs w:val="24"/>
        </w:rPr>
      </w:pPr>
      <w:r w:rsidRPr="00FF3702">
        <w:rPr>
          <w:rFonts w:asciiTheme="minorHAnsi" w:hAnsiTheme="minorHAnsi" w:cs="Calibri"/>
          <w:sz w:val="24"/>
          <w:szCs w:val="24"/>
        </w:rPr>
        <w:t>Ponuda se piše neizbrisivom tintom.</w:t>
      </w:r>
    </w:p>
    <w:p w14:paraId="65D6E2F6" w14:textId="77777777" w:rsidR="008A6F21" w:rsidRPr="00FF3702" w:rsidRDefault="008A6F21" w:rsidP="008A6F21">
      <w:pPr>
        <w:jc w:val="both"/>
        <w:rPr>
          <w:rFonts w:asciiTheme="minorHAnsi" w:hAnsiTheme="minorHAnsi" w:cs="Calibri"/>
          <w:kern w:val="16"/>
          <w:sz w:val="24"/>
          <w:szCs w:val="24"/>
        </w:rPr>
      </w:pPr>
      <w:r w:rsidRPr="00FF3702">
        <w:rPr>
          <w:rFonts w:asciiTheme="minorHAnsi" w:hAnsiTheme="minorHAnsi" w:cs="Calibri"/>
          <w:sz w:val="24"/>
          <w:szCs w:val="24"/>
        </w:rPr>
        <w:t>Pri izradi ponude ponuditelj se mora pridržavati zahtjeva i uvjeta iz dokumentacije o nabavi te ne smije mijenjati ni nadopunjavati tekst dokumentacije o nabavi.</w:t>
      </w:r>
    </w:p>
    <w:p w14:paraId="183874E6" w14:textId="77777777" w:rsidR="008A6F21" w:rsidRPr="00FF3702" w:rsidRDefault="008A6F21" w:rsidP="008A6F21">
      <w:pPr>
        <w:jc w:val="both"/>
        <w:rPr>
          <w:rFonts w:asciiTheme="minorHAnsi" w:hAnsiTheme="minorHAnsi" w:cs="Calibri"/>
          <w:kern w:val="16"/>
          <w:sz w:val="24"/>
          <w:szCs w:val="24"/>
        </w:rPr>
      </w:pPr>
      <w:r w:rsidRPr="00FF3702">
        <w:rPr>
          <w:rFonts w:asciiTheme="minorHAnsi" w:hAnsiTheme="minorHAnsi" w:cs="Calibri"/>
          <w:sz w:val="24"/>
          <w:szCs w:val="24"/>
        </w:rPr>
        <w:t>U ponudi mora biti u cijelosti ispunjen i priložen Troškovnik.</w:t>
      </w:r>
    </w:p>
    <w:p w14:paraId="48E963B6" w14:textId="77777777" w:rsidR="008A6F21" w:rsidRPr="00FF3702" w:rsidRDefault="008A6F21" w:rsidP="008A6F21">
      <w:pPr>
        <w:jc w:val="both"/>
        <w:rPr>
          <w:rFonts w:asciiTheme="minorHAnsi" w:hAnsiTheme="minorHAnsi" w:cs="Calibri"/>
          <w:kern w:val="16"/>
          <w:sz w:val="24"/>
          <w:szCs w:val="24"/>
        </w:rPr>
      </w:pPr>
      <w:r w:rsidRPr="00FF3702">
        <w:rPr>
          <w:rFonts w:asciiTheme="minorHAnsi" w:hAnsiTheme="minorHAnsi" w:cs="Calibri"/>
          <w:sz w:val="24"/>
          <w:szCs w:val="24"/>
        </w:rPr>
        <w:t>Dijelovi ponude koji se dostavljaju u papirnatom obliku moraju biti uvezani u cjelinu na način da se onemogući naknadno vađenje ili umetanje listova i dijelova ponude.</w:t>
      </w:r>
    </w:p>
    <w:p w14:paraId="0FEC934D" w14:textId="77777777" w:rsidR="004A2A01" w:rsidRPr="00FF3702" w:rsidRDefault="004A2A01" w:rsidP="004A2A01">
      <w:pPr>
        <w:pStyle w:val="Zaglavlje"/>
        <w:tabs>
          <w:tab w:val="left" w:pos="426"/>
        </w:tabs>
        <w:jc w:val="both"/>
        <w:rPr>
          <w:rFonts w:asciiTheme="minorHAnsi" w:hAnsiTheme="minorHAnsi" w:cs="Calibri"/>
          <w:sz w:val="24"/>
          <w:szCs w:val="24"/>
        </w:rPr>
      </w:pPr>
      <w:r w:rsidRPr="00FF3702">
        <w:rPr>
          <w:rFonts w:asciiTheme="minorHAnsi" w:hAnsiTheme="minorHAnsi" w:cs="Calibri"/>
          <w:sz w:val="24"/>
          <w:szCs w:val="24"/>
        </w:rPr>
        <w:t>Ponude se izrađuju bez posebne naknade.</w:t>
      </w:r>
    </w:p>
    <w:p w14:paraId="01DB98B0" w14:textId="77777777" w:rsidR="004A2A01" w:rsidRPr="00FF3702" w:rsidRDefault="004A2A01" w:rsidP="004A2A01">
      <w:pPr>
        <w:pStyle w:val="Zaglavlje"/>
        <w:tabs>
          <w:tab w:val="left" w:pos="426"/>
        </w:tabs>
        <w:jc w:val="both"/>
        <w:rPr>
          <w:rFonts w:asciiTheme="minorHAnsi" w:hAnsiTheme="minorHAnsi" w:cs="Calibri"/>
          <w:sz w:val="24"/>
          <w:szCs w:val="24"/>
        </w:rPr>
      </w:pPr>
      <w:r w:rsidRPr="00FF3702">
        <w:rPr>
          <w:rFonts w:asciiTheme="minorHAnsi" w:hAnsiTheme="minorHAnsi" w:cs="Calibri"/>
          <w:sz w:val="24"/>
          <w:szCs w:val="24"/>
        </w:rPr>
        <w:t>Ponuda se izrađuje na hrvatskom jeziku i latiničnom pismu.</w:t>
      </w:r>
    </w:p>
    <w:p w14:paraId="4E367473" w14:textId="1A1E2BD5" w:rsidR="003A2D0C" w:rsidRPr="00FF3702" w:rsidRDefault="003A2D0C" w:rsidP="004A2A01">
      <w:pPr>
        <w:pStyle w:val="Zaglavlje"/>
        <w:tabs>
          <w:tab w:val="left" w:pos="426"/>
        </w:tabs>
        <w:jc w:val="both"/>
        <w:rPr>
          <w:rFonts w:asciiTheme="minorHAnsi" w:hAnsiTheme="minorHAnsi" w:cs="Calibri"/>
          <w:sz w:val="24"/>
          <w:szCs w:val="24"/>
        </w:rPr>
      </w:pPr>
    </w:p>
    <w:p w14:paraId="68A5F1A2" w14:textId="77777777" w:rsidR="00C401B3" w:rsidRPr="00490E15" w:rsidRDefault="003A2D0C" w:rsidP="00C401B3">
      <w:pPr>
        <w:pStyle w:val="Zaglavlje"/>
        <w:tabs>
          <w:tab w:val="left" w:pos="426"/>
        </w:tabs>
        <w:jc w:val="both"/>
        <w:rPr>
          <w:rFonts w:asciiTheme="minorHAnsi" w:hAnsiTheme="minorHAnsi" w:cs="Calibri"/>
          <w:sz w:val="24"/>
          <w:szCs w:val="24"/>
        </w:rPr>
      </w:pPr>
      <w:bookmarkStart w:id="70" w:name="_Toc5200311"/>
      <w:bookmarkStart w:id="71" w:name="_Toc5201136"/>
      <w:r w:rsidRPr="00490E15">
        <w:rPr>
          <w:rStyle w:val="Naglaeno"/>
          <w:rFonts w:asciiTheme="minorHAnsi" w:hAnsiTheme="minorHAnsi"/>
          <w:sz w:val="24"/>
          <w:szCs w:val="24"/>
        </w:rPr>
        <w:t>5.2. Dostavljanje ponuda</w:t>
      </w:r>
      <w:bookmarkEnd w:id="70"/>
      <w:bookmarkEnd w:id="71"/>
      <w:r w:rsidR="00C401B3" w:rsidRPr="00490E15">
        <w:rPr>
          <w:rFonts w:asciiTheme="minorHAnsi" w:hAnsiTheme="minorHAnsi" w:cs="Calibri"/>
          <w:sz w:val="24"/>
          <w:szCs w:val="24"/>
        </w:rPr>
        <w:t xml:space="preserve">: </w:t>
      </w:r>
    </w:p>
    <w:p w14:paraId="109B8D17" w14:textId="06444C03" w:rsidR="00BC5471" w:rsidRPr="00FF3702" w:rsidRDefault="00C401B3" w:rsidP="00C401B3">
      <w:pPr>
        <w:pStyle w:val="Zaglavlje"/>
        <w:tabs>
          <w:tab w:val="left" w:pos="426"/>
        </w:tabs>
        <w:jc w:val="both"/>
        <w:rPr>
          <w:rFonts w:asciiTheme="minorHAnsi" w:hAnsiTheme="minorHAnsi" w:cs="Calibri"/>
          <w:sz w:val="24"/>
          <w:szCs w:val="24"/>
        </w:rPr>
      </w:pPr>
      <w:r w:rsidRPr="00FF3702">
        <w:rPr>
          <w:rFonts w:asciiTheme="minorHAnsi" w:hAnsiTheme="minorHAnsi" w:cs="Calibri"/>
          <w:sz w:val="24"/>
          <w:szCs w:val="24"/>
        </w:rPr>
        <w:tab/>
        <w:t>Kra</w:t>
      </w:r>
      <w:r w:rsidR="006143A0" w:rsidRPr="00FF3702">
        <w:rPr>
          <w:rFonts w:asciiTheme="minorHAnsi" w:hAnsiTheme="minorHAnsi" w:cs="Calibri"/>
          <w:sz w:val="24"/>
          <w:szCs w:val="24"/>
        </w:rPr>
        <w:t xml:space="preserve">jnji rok za dostavu </w:t>
      </w:r>
      <w:r w:rsidR="006143A0" w:rsidRPr="003961F9">
        <w:rPr>
          <w:rFonts w:asciiTheme="minorHAnsi" w:hAnsiTheme="minorHAnsi" w:cs="Calibri"/>
          <w:sz w:val="24"/>
          <w:szCs w:val="24"/>
        </w:rPr>
        <w:t xml:space="preserve">ponuda </w:t>
      </w:r>
      <w:r w:rsidR="007405E0" w:rsidRPr="003961F9">
        <w:rPr>
          <w:rFonts w:asciiTheme="minorHAnsi" w:hAnsiTheme="minorHAnsi" w:cs="Calibri"/>
          <w:sz w:val="24"/>
          <w:szCs w:val="24"/>
        </w:rPr>
        <w:t xml:space="preserve">je </w:t>
      </w:r>
      <w:r w:rsidR="00220AF0">
        <w:rPr>
          <w:rFonts w:asciiTheme="minorHAnsi" w:hAnsiTheme="minorHAnsi" w:cs="Calibri"/>
          <w:b/>
          <w:bCs/>
          <w:sz w:val="24"/>
          <w:szCs w:val="24"/>
          <w:u w:val="single"/>
        </w:rPr>
        <w:t>10</w:t>
      </w:r>
      <w:r w:rsidRPr="00411476">
        <w:rPr>
          <w:rFonts w:asciiTheme="minorHAnsi" w:hAnsiTheme="minorHAnsi" w:cs="Calibri"/>
          <w:b/>
          <w:bCs/>
          <w:sz w:val="24"/>
          <w:szCs w:val="24"/>
          <w:u w:val="single"/>
        </w:rPr>
        <w:t>.</w:t>
      </w:r>
      <w:r w:rsidR="00473421">
        <w:rPr>
          <w:rFonts w:asciiTheme="minorHAnsi" w:hAnsiTheme="minorHAnsi" w:cs="Calibri"/>
          <w:b/>
          <w:bCs/>
          <w:sz w:val="24"/>
          <w:szCs w:val="24"/>
          <w:u w:val="single"/>
        </w:rPr>
        <w:t>12</w:t>
      </w:r>
      <w:r w:rsidRPr="00411476">
        <w:rPr>
          <w:rFonts w:asciiTheme="minorHAnsi" w:hAnsiTheme="minorHAnsi" w:cs="Calibri"/>
          <w:b/>
          <w:bCs/>
          <w:sz w:val="24"/>
          <w:szCs w:val="24"/>
          <w:u w:val="single"/>
        </w:rPr>
        <w:t>.2019. godine do 12,00 sati</w:t>
      </w:r>
      <w:r w:rsidR="00BC5471" w:rsidRPr="00411476">
        <w:rPr>
          <w:rFonts w:asciiTheme="minorHAnsi" w:hAnsiTheme="minorHAnsi" w:cs="Calibri"/>
          <w:b/>
          <w:bCs/>
          <w:sz w:val="24"/>
          <w:szCs w:val="24"/>
          <w:u w:val="single"/>
        </w:rPr>
        <w:t>.</w:t>
      </w:r>
      <w:r w:rsidRPr="003961F9">
        <w:rPr>
          <w:rFonts w:asciiTheme="minorHAnsi" w:hAnsiTheme="minorHAnsi" w:cs="Calibri"/>
          <w:sz w:val="24"/>
          <w:szCs w:val="24"/>
        </w:rPr>
        <w:t xml:space="preserve"> </w:t>
      </w:r>
    </w:p>
    <w:p w14:paraId="1BB02A9E" w14:textId="00187B02" w:rsidR="00C401B3" w:rsidRPr="00FF3702" w:rsidRDefault="00BC5471" w:rsidP="00C401B3">
      <w:pPr>
        <w:pStyle w:val="Zaglavlje"/>
        <w:tabs>
          <w:tab w:val="left" w:pos="426"/>
        </w:tabs>
        <w:jc w:val="both"/>
        <w:rPr>
          <w:rFonts w:asciiTheme="minorHAnsi" w:hAnsiTheme="minorHAnsi" w:cs="Calibri"/>
          <w:sz w:val="24"/>
          <w:szCs w:val="24"/>
        </w:rPr>
      </w:pPr>
      <w:r w:rsidRPr="00FF3702">
        <w:rPr>
          <w:rFonts w:asciiTheme="minorHAnsi" w:hAnsiTheme="minorHAnsi" w:cs="Calibri"/>
          <w:sz w:val="24"/>
          <w:szCs w:val="24"/>
        </w:rPr>
        <w:tab/>
        <w:t xml:space="preserve">Ponuditelji dostavljaju ponudu </w:t>
      </w:r>
      <w:r w:rsidR="006143A0" w:rsidRPr="00FF3702">
        <w:rPr>
          <w:rFonts w:asciiTheme="minorHAnsi" w:hAnsiTheme="minorHAnsi" w:cs="Calibri"/>
          <w:sz w:val="24"/>
          <w:szCs w:val="24"/>
        </w:rPr>
        <w:t>dostavlja</w:t>
      </w:r>
      <w:r w:rsidR="00232E0E">
        <w:rPr>
          <w:rFonts w:asciiTheme="minorHAnsi" w:hAnsiTheme="minorHAnsi" w:cs="Calibri"/>
          <w:sz w:val="24"/>
          <w:szCs w:val="24"/>
        </w:rPr>
        <w:t>ju</w:t>
      </w:r>
      <w:r w:rsidR="006143A0" w:rsidRPr="00FF3702">
        <w:rPr>
          <w:rFonts w:asciiTheme="minorHAnsi" w:hAnsiTheme="minorHAnsi" w:cs="Calibri"/>
          <w:sz w:val="24"/>
          <w:szCs w:val="24"/>
        </w:rPr>
        <w:t xml:space="preserve"> na adresu Naručitelja: </w:t>
      </w:r>
      <w:r w:rsidR="00C401B3" w:rsidRPr="00FF3702">
        <w:rPr>
          <w:rFonts w:asciiTheme="minorHAnsi" w:hAnsiTheme="minorHAnsi" w:cs="Calibri"/>
          <w:sz w:val="24"/>
          <w:szCs w:val="24"/>
        </w:rPr>
        <w:t>GRAD OZALJ, Kurilovac 1, Ozalj - pisarnica.</w:t>
      </w:r>
    </w:p>
    <w:p w14:paraId="505FA798" w14:textId="5D0E341E" w:rsidR="00C401B3" w:rsidRPr="00FF3702" w:rsidRDefault="00C401B3" w:rsidP="00C401B3">
      <w:pPr>
        <w:pStyle w:val="Zaglavlje"/>
        <w:tabs>
          <w:tab w:val="left" w:pos="426"/>
        </w:tabs>
        <w:jc w:val="both"/>
        <w:rPr>
          <w:rFonts w:asciiTheme="minorHAnsi" w:hAnsiTheme="minorHAnsi" w:cs="Calibri"/>
          <w:sz w:val="24"/>
          <w:szCs w:val="24"/>
        </w:rPr>
      </w:pPr>
      <w:r w:rsidRPr="00FF3702">
        <w:rPr>
          <w:rFonts w:asciiTheme="minorHAnsi" w:hAnsiTheme="minorHAnsi" w:cs="Calibri"/>
          <w:sz w:val="24"/>
          <w:szCs w:val="24"/>
        </w:rPr>
        <w:tab/>
      </w:r>
      <w:r w:rsidR="006D1BC8" w:rsidRPr="006D1BC8">
        <w:rPr>
          <w:rFonts w:asciiTheme="minorHAnsi" w:hAnsiTheme="minorHAnsi" w:cs="Calibri"/>
          <w:sz w:val="24"/>
          <w:szCs w:val="24"/>
        </w:rPr>
        <w:t>Otvaranje ponuda održati će se istodobno s istekom roka za dostavu ponuda u prostorijama naručitelja</w:t>
      </w:r>
      <w:r w:rsidRPr="00FF3702">
        <w:rPr>
          <w:rFonts w:asciiTheme="minorHAnsi" w:hAnsiTheme="minorHAnsi" w:cs="Calibri"/>
          <w:sz w:val="24"/>
          <w:szCs w:val="24"/>
        </w:rPr>
        <w:t xml:space="preserve">. </w:t>
      </w:r>
    </w:p>
    <w:p w14:paraId="00D23CFA" w14:textId="697E2FCE" w:rsidR="003A2D0C" w:rsidRPr="00FF3702" w:rsidRDefault="00C401B3" w:rsidP="004A2A01">
      <w:pPr>
        <w:pStyle w:val="Zaglavlje"/>
        <w:tabs>
          <w:tab w:val="left" w:pos="426"/>
        </w:tabs>
        <w:jc w:val="both"/>
        <w:rPr>
          <w:rFonts w:asciiTheme="minorHAnsi" w:hAnsiTheme="minorHAnsi" w:cs="Calibri"/>
          <w:sz w:val="24"/>
          <w:szCs w:val="24"/>
        </w:rPr>
      </w:pPr>
      <w:r w:rsidRPr="00FF3702">
        <w:rPr>
          <w:rFonts w:asciiTheme="minorHAnsi" w:hAnsiTheme="minorHAnsi" w:cs="Calibri"/>
          <w:sz w:val="24"/>
          <w:szCs w:val="24"/>
        </w:rPr>
        <w:tab/>
      </w:r>
      <w:r w:rsidR="007405E0">
        <w:rPr>
          <w:rFonts w:asciiTheme="minorHAnsi" w:hAnsiTheme="minorHAnsi" w:cs="Calibri"/>
          <w:sz w:val="24"/>
          <w:szCs w:val="24"/>
        </w:rPr>
        <w:t>Otvaranje ponuda nije javno.</w:t>
      </w:r>
    </w:p>
    <w:p w14:paraId="0ADCB676" w14:textId="0896E48B" w:rsidR="003A2D0C" w:rsidRPr="00490E15" w:rsidRDefault="003A2D0C" w:rsidP="00321A6F">
      <w:pPr>
        <w:pStyle w:val="Naslov1"/>
        <w:rPr>
          <w:rStyle w:val="Naglaeno"/>
          <w:rFonts w:asciiTheme="minorHAnsi" w:hAnsiTheme="minorHAnsi"/>
          <w:b/>
          <w:color w:val="auto"/>
          <w:sz w:val="24"/>
          <w:szCs w:val="24"/>
        </w:rPr>
      </w:pPr>
      <w:bookmarkStart w:id="72" w:name="_Toc5200312"/>
      <w:bookmarkStart w:id="73" w:name="_Toc5201137"/>
      <w:bookmarkStart w:id="74" w:name="_Toc6221868"/>
      <w:bookmarkStart w:id="75" w:name="_Toc6222288"/>
      <w:r w:rsidRPr="00490E15">
        <w:rPr>
          <w:rStyle w:val="Naglaeno"/>
          <w:rFonts w:asciiTheme="minorHAnsi" w:hAnsiTheme="minorHAnsi"/>
          <w:b/>
          <w:color w:val="auto"/>
          <w:sz w:val="24"/>
          <w:szCs w:val="24"/>
        </w:rPr>
        <w:t>5.3. Izmjena, dopuna ponude i odustajanje od ponude</w:t>
      </w:r>
      <w:bookmarkEnd w:id="72"/>
      <w:bookmarkEnd w:id="73"/>
      <w:bookmarkEnd w:id="74"/>
      <w:bookmarkEnd w:id="75"/>
    </w:p>
    <w:p w14:paraId="4253232C" w14:textId="77777777" w:rsidR="003A2D0C" w:rsidRPr="00FF3702" w:rsidRDefault="003A2D0C" w:rsidP="003A2D0C">
      <w:pPr>
        <w:pStyle w:val="Zaglavlje"/>
        <w:tabs>
          <w:tab w:val="left" w:pos="426"/>
        </w:tabs>
        <w:jc w:val="both"/>
        <w:rPr>
          <w:rFonts w:asciiTheme="minorHAnsi" w:hAnsiTheme="minorHAnsi" w:cs="Calibri"/>
          <w:sz w:val="24"/>
          <w:szCs w:val="24"/>
        </w:rPr>
      </w:pPr>
      <w:r w:rsidRPr="00FF3702">
        <w:rPr>
          <w:rFonts w:asciiTheme="minorHAnsi" w:hAnsiTheme="minorHAnsi" w:cs="Calibri"/>
          <w:sz w:val="24"/>
          <w:szCs w:val="24"/>
        </w:rPr>
        <w:tab/>
        <w:t xml:space="preserve">Pri izradi ponude ponuditelj ne smije mijenjati i nadopunjavati tekst dokumentacije za nadmetanje. </w:t>
      </w:r>
    </w:p>
    <w:p w14:paraId="0A79174B" w14:textId="197ED2C2" w:rsidR="003A2D0C" w:rsidRPr="00FF3702" w:rsidRDefault="003A2D0C" w:rsidP="003A2D0C">
      <w:pPr>
        <w:pStyle w:val="Zaglavlje"/>
        <w:tabs>
          <w:tab w:val="left" w:pos="426"/>
        </w:tabs>
        <w:jc w:val="both"/>
        <w:rPr>
          <w:rFonts w:asciiTheme="minorHAnsi" w:hAnsiTheme="minorHAnsi" w:cs="Calibri"/>
          <w:sz w:val="24"/>
          <w:szCs w:val="24"/>
        </w:rPr>
      </w:pPr>
      <w:r w:rsidRPr="00FF3702">
        <w:rPr>
          <w:rFonts w:asciiTheme="minorHAnsi" w:hAnsiTheme="minorHAnsi" w:cs="Calibri"/>
          <w:sz w:val="24"/>
          <w:szCs w:val="24"/>
        </w:rPr>
        <w:tab/>
        <w:t>U roku za dostavu ponude ponuditelj može izmijeniti svoju ponudu, nadopuniti je ili od nje odustati.</w:t>
      </w:r>
    </w:p>
    <w:p w14:paraId="5DE89460" w14:textId="1CE8FC25" w:rsidR="004A2A01" w:rsidRPr="00FF3702" w:rsidRDefault="003A2D0C" w:rsidP="00951C24">
      <w:pPr>
        <w:pStyle w:val="Zaglavlje"/>
        <w:tabs>
          <w:tab w:val="left" w:pos="426"/>
        </w:tabs>
        <w:jc w:val="both"/>
        <w:rPr>
          <w:rFonts w:asciiTheme="minorHAnsi" w:hAnsiTheme="minorHAnsi" w:cs="Calibri"/>
          <w:sz w:val="24"/>
          <w:szCs w:val="24"/>
        </w:rPr>
      </w:pPr>
      <w:r w:rsidRPr="00FF3702">
        <w:rPr>
          <w:rFonts w:asciiTheme="minorHAnsi" w:hAnsiTheme="minorHAnsi" w:cs="Calibri"/>
          <w:sz w:val="24"/>
          <w:szCs w:val="24"/>
        </w:rPr>
        <w:tab/>
        <w:t>Ispravci u ponudi moraju biti izrađeni na način da su vidljivi. Ispravci moraju uz navod datuma ispravka biti potvrđeni potpisom ponuditelja.</w:t>
      </w:r>
    </w:p>
    <w:p w14:paraId="311DDACE" w14:textId="653DBEC8" w:rsidR="00DF0EDA" w:rsidRPr="00FF3702" w:rsidRDefault="00DF0EDA" w:rsidP="00951C24">
      <w:pPr>
        <w:pStyle w:val="Zaglavlje"/>
        <w:tabs>
          <w:tab w:val="left" w:pos="426"/>
        </w:tabs>
        <w:jc w:val="both"/>
        <w:rPr>
          <w:rFonts w:asciiTheme="minorHAnsi" w:hAnsiTheme="minorHAnsi" w:cs="Calibri"/>
          <w:sz w:val="24"/>
          <w:szCs w:val="24"/>
        </w:rPr>
      </w:pPr>
      <w:r w:rsidRPr="00FF3702">
        <w:rPr>
          <w:rFonts w:asciiTheme="minorHAnsi" w:hAnsiTheme="minorHAnsi" w:cs="Calibri"/>
          <w:sz w:val="24"/>
          <w:szCs w:val="24"/>
        </w:rPr>
        <w:tab/>
        <w:t>Ponuda se ne može mijenjati ili povući nakon isteka roka za dostavu ponuda.</w:t>
      </w:r>
    </w:p>
    <w:p w14:paraId="089F053E" w14:textId="1E866C58" w:rsidR="00DF0EDA" w:rsidRPr="00FF3702" w:rsidRDefault="003A2D0C" w:rsidP="00951C24">
      <w:pPr>
        <w:pStyle w:val="Zaglavlje"/>
        <w:tabs>
          <w:tab w:val="left" w:pos="426"/>
        </w:tabs>
        <w:jc w:val="both"/>
        <w:rPr>
          <w:rFonts w:asciiTheme="minorHAnsi" w:hAnsiTheme="minorHAnsi" w:cs="Calibri"/>
          <w:sz w:val="24"/>
          <w:szCs w:val="24"/>
        </w:rPr>
      </w:pPr>
      <w:r w:rsidRPr="00FF3702">
        <w:rPr>
          <w:rFonts w:asciiTheme="minorHAnsi" w:hAnsiTheme="minorHAnsi" w:cs="Calibri"/>
          <w:sz w:val="24"/>
          <w:szCs w:val="24"/>
        </w:rPr>
        <w:tab/>
        <w:t>Na zahtjev Naručitelja ponuditelj može produžiti rok valjanosti svoje ponude.</w:t>
      </w:r>
    </w:p>
    <w:p w14:paraId="0F792AE8" w14:textId="2DA27082" w:rsidR="004C145E" w:rsidRPr="00FF3702" w:rsidRDefault="004C145E" w:rsidP="004C145E">
      <w:pPr>
        <w:pStyle w:val="Zaglavlje"/>
        <w:tabs>
          <w:tab w:val="left" w:pos="426"/>
        </w:tabs>
        <w:jc w:val="both"/>
        <w:rPr>
          <w:rFonts w:asciiTheme="minorHAnsi" w:hAnsiTheme="minorHAnsi" w:cs="Calibri"/>
          <w:sz w:val="24"/>
          <w:szCs w:val="24"/>
        </w:rPr>
      </w:pPr>
    </w:p>
    <w:p w14:paraId="5D07B713" w14:textId="17FF9163" w:rsidR="00C401B3" w:rsidRPr="00490E15" w:rsidRDefault="004C145E" w:rsidP="00C401B3">
      <w:pPr>
        <w:pStyle w:val="Zaglavlje"/>
        <w:tabs>
          <w:tab w:val="left" w:pos="426"/>
        </w:tabs>
        <w:jc w:val="both"/>
        <w:rPr>
          <w:rFonts w:asciiTheme="minorHAnsi" w:hAnsiTheme="minorHAnsi"/>
          <w:sz w:val="24"/>
          <w:szCs w:val="24"/>
        </w:rPr>
      </w:pPr>
      <w:bookmarkStart w:id="76" w:name="_Toc5200314"/>
      <w:bookmarkStart w:id="77" w:name="_Toc5201139"/>
      <w:r w:rsidRPr="00490E15">
        <w:rPr>
          <w:rStyle w:val="Naglaeno"/>
          <w:rFonts w:asciiTheme="minorHAnsi" w:hAnsiTheme="minorHAnsi"/>
          <w:sz w:val="24"/>
          <w:szCs w:val="24"/>
        </w:rPr>
        <w:t>5.</w:t>
      </w:r>
      <w:r w:rsidR="00E7008F" w:rsidRPr="00490E15">
        <w:rPr>
          <w:rStyle w:val="Naglaeno"/>
          <w:rFonts w:asciiTheme="minorHAnsi" w:hAnsiTheme="minorHAnsi"/>
          <w:sz w:val="24"/>
          <w:szCs w:val="24"/>
        </w:rPr>
        <w:t>4</w:t>
      </w:r>
      <w:r w:rsidRPr="00490E15">
        <w:rPr>
          <w:rStyle w:val="Naglaeno"/>
          <w:rFonts w:asciiTheme="minorHAnsi" w:hAnsiTheme="minorHAnsi"/>
          <w:sz w:val="24"/>
          <w:szCs w:val="24"/>
        </w:rPr>
        <w:t>.</w:t>
      </w:r>
      <w:r w:rsidRPr="00490E15">
        <w:rPr>
          <w:rStyle w:val="Naglaeno"/>
          <w:rFonts w:asciiTheme="minorHAnsi" w:hAnsiTheme="minorHAnsi"/>
          <w:sz w:val="24"/>
          <w:szCs w:val="24"/>
        </w:rPr>
        <w:tab/>
        <w:t>Način određivanja cijene ponude</w:t>
      </w:r>
      <w:bookmarkEnd w:id="76"/>
      <w:bookmarkEnd w:id="77"/>
      <w:r w:rsidR="00ED5382" w:rsidRPr="00490E15">
        <w:rPr>
          <w:rFonts w:asciiTheme="minorHAnsi" w:hAnsiTheme="minorHAnsi"/>
          <w:sz w:val="24"/>
          <w:szCs w:val="24"/>
        </w:rPr>
        <w:t xml:space="preserve">: </w:t>
      </w:r>
    </w:p>
    <w:p w14:paraId="494A335A" w14:textId="0C074C64" w:rsidR="00C401B3" w:rsidRPr="00FF3702" w:rsidRDefault="00C401B3" w:rsidP="00C401B3">
      <w:pPr>
        <w:pStyle w:val="Zaglavlje"/>
        <w:tabs>
          <w:tab w:val="left" w:pos="426"/>
        </w:tabs>
        <w:jc w:val="both"/>
        <w:rPr>
          <w:rFonts w:asciiTheme="minorHAnsi" w:hAnsiTheme="minorHAnsi" w:cs="Calibri"/>
          <w:sz w:val="24"/>
          <w:szCs w:val="24"/>
        </w:rPr>
      </w:pPr>
      <w:r w:rsidRPr="00FF3702">
        <w:rPr>
          <w:rFonts w:asciiTheme="minorHAnsi" w:hAnsiTheme="minorHAnsi"/>
          <w:sz w:val="24"/>
          <w:szCs w:val="24"/>
        </w:rPr>
        <w:tab/>
      </w:r>
      <w:r w:rsidRPr="00FF3702">
        <w:rPr>
          <w:rFonts w:asciiTheme="minorHAnsi" w:hAnsiTheme="minorHAnsi" w:cs="Calibri"/>
          <w:sz w:val="24"/>
          <w:szCs w:val="24"/>
        </w:rPr>
        <w:t xml:space="preserve">Ponuditelj izražava cijenu ponude u kunama. Cijena ponude piše se brojkama. U cijenu ponude bez PDV-a moraju biti uračunati svi troškovi i popusti. </w:t>
      </w:r>
    </w:p>
    <w:p w14:paraId="3EA0E627" w14:textId="27ED6AEF" w:rsidR="00C401B3" w:rsidRPr="00FF3702" w:rsidRDefault="00C401B3" w:rsidP="00C401B3">
      <w:pPr>
        <w:pStyle w:val="Zaglavlje"/>
        <w:tabs>
          <w:tab w:val="left" w:pos="426"/>
        </w:tabs>
        <w:jc w:val="both"/>
        <w:rPr>
          <w:rFonts w:asciiTheme="minorHAnsi" w:hAnsiTheme="minorHAnsi" w:cs="Calibri"/>
          <w:sz w:val="24"/>
          <w:szCs w:val="24"/>
        </w:rPr>
      </w:pPr>
      <w:r w:rsidRPr="00FF3702">
        <w:rPr>
          <w:rFonts w:asciiTheme="minorHAnsi" w:hAnsiTheme="minorHAnsi" w:cs="Calibri"/>
          <w:sz w:val="24"/>
          <w:szCs w:val="24"/>
        </w:rPr>
        <w:tab/>
        <w:t xml:space="preserve">Prilikom ispunjavanja Ponudbenog lista ponuditelj upisuje ukupnu cijenu </w:t>
      </w:r>
      <w:r w:rsidR="00232E0E">
        <w:rPr>
          <w:rFonts w:asciiTheme="minorHAnsi" w:hAnsiTheme="minorHAnsi" w:cs="Calibri"/>
          <w:sz w:val="24"/>
          <w:szCs w:val="24"/>
        </w:rPr>
        <w:t>usluge</w:t>
      </w:r>
      <w:r w:rsidRPr="00FF3702">
        <w:rPr>
          <w:rFonts w:asciiTheme="minorHAnsi" w:hAnsiTheme="minorHAnsi" w:cs="Calibri"/>
          <w:sz w:val="24"/>
          <w:szCs w:val="24"/>
        </w:rPr>
        <w:t xml:space="preserve"> u kompletu.</w:t>
      </w:r>
    </w:p>
    <w:p w14:paraId="3DAA3392" w14:textId="197DEA56" w:rsidR="00C401B3" w:rsidRPr="00FF3702" w:rsidRDefault="00C401B3" w:rsidP="00C401B3">
      <w:pPr>
        <w:pStyle w:val="Zaglavlje"/>
        <w:tabs>
          <w:tab w:val="left" w:pos="426"/>
        </w:tabs>
        <w:jc w:val="both"/>
        <w:rPr>
          <w:rFonts w:asciiTheme="minorHAnsi" w:hAnsiTheme="minorHAnsi" w:cs="Calibri"/>
          <w:sz w:val="24"/>
          <w:szCs w:val="24"/>
        </w:rPr>
      </w:pPr>
      <w:r w:rsidRPr="00FF3702">
        <w:rPr>
          <w:rFonts w:asciiTheme="minorHAnsi" w:hAnsiTheme="minorHAnsi" w:cs="Calibri"/>
          <w:sz w:val="24"/>
          <w:szCs w:val="24"/>
        </w:rPr>
        <w:tab/>
        <w:t>Cijena ponude je fiksna i nepromjenjiva iz bilo koje osnove.</w:t>
      </w:r>
    </w:p>
    <w:p w14:paraId="461DBAA3" w14:textId="77777777" w:rsidR="00C401B3" w:rsidRPr="00FF3702" w:rsidRDefault="00C401B3" w:rsidP="00C401B3">
      <w:pPr>
        <w:pStyle w:val="Zaglavlje"/>
        <w:tabs>
          <w:tab w:val="left" w:pos="426"/>
        </w:tabs>
        <w:jc w:val="both"/>
        <w:rPr>
          <w:rFonts w:asciiTheme="minorHAnsi" w:hAnsiTheme="minorHAnsi" w:cs="Calibri"/>
          <w:sz w:val="24"/>
          <w:szCs w:val="24"/>
        </w:rPr>
      </w:pPr>
      <w:r w:rsidRPr="00FF3702">
        <w:rPr>
          <w:rFonts w:asciiTheme="minorHAnsi" w:hAnsiTheme="minorHAnsi" w:cs="Calibri"/>
          <w:sz w:val="24"/>
          <w:szCs w:val="24"/>
        </w:rPr>
        <w:tab/>
        <w:t>Ako ponuditelj nije u sustavu PDV-a u ponudbenom listu, na mjesto predviđeno za upis cijene ponude s PDV-om, upisuje se isti iznos kao što je upisan na mjestu predviđenom za upis cijene ponude bez PDV-a, a mjesto predviđeno za upis iznosa PDV-a ostavlja se prazno.</w:t>
      </w:r>
    </w:p>
    <w:p w14:paraId="46AFD58A" w14:textId="77777777" w:rsidR="00C401B3" w:rsidRPr="00FF3702" w:rsidRDefault="00C401B3" w:rsidP="00C401B3">
      <w:pPr>
        <w:pStyle w:val="Zaglavlje"/>
        <w:tabs>
          <w:tab w:val="left" w:pos="426"/>
        </w:tabs>
        <w:jc w:val="both"/>
        <w:rPr>
          <w:rFonts w:asciiTheme="minorHAnsi" w:hAnsiTheme="minorHAnsi" w:cs="Calibri"/>
          <w:sz w:val="24"/>
          <w:szCs w:val="24"/>
        </w:rPr>
      </w:pPr>
    </w:p>
    <w:p w14:paraId="416F5C4E" w14:textId="7094B17C" w:rsidR="00ED5382" w:rsidRPr="00FF3702" w:rsidRDefault="00ED5382" w:rsidP="00C401B3">
      <w:pPr>
        <w:pStyle w:val="Zaglavlje"/>
        <w:tabs>
          <w:tab w:val="left" w:pos="426"/>
        </w:tabs>
        <w:jc w:val="both"/>
        <w:rPr>
          <w:rFonts w:asciiTheme="minorHAnsi" w:hAnsiTheme="minorHAnsi" w:cs="Calibri"/>
          <w:sz w:val="24"/>
          <w:szCs w:val="24"/>
        </w:rPr>
      </w:pPr>
      <w:bookmarkStart w:id="78" w:name="_Toc5200315"/>
      <w:bookmarkStart w:id="79" w:name="_Toc5201140"/>
      <w:r w:rsidRPr="00490E15">
        <w:rPr>
          <w:rStyle w:val="Naglaeno"/>
          <w:rFonts w:asciiTheme="minorHAnsi" w:hAnsiTheme="minorHAnsi"/>
          <w:sz w:val="24"/>
          <w:szCs w:val="24"/>
        </w:rPr>
        <w:t>5.</w:t>
      </w:r>
      <w:r w:rsidR="00E7008F" w:rsidRPr="00490E15">
        <w:rPr>
          <w:rStyle w:val="Naglaeno"/>
          <w:rFonts w:asciiTheme="minorHAnsi" w:hAnsiTheme="minorHAnsi"/>
          <w:sz w:val="24"/>
          <w:szCs w:val="24"/>
        </w:rPr>
        <w:t>5</w:t>
      </w:r>
      <w:r w:rsidRPr="00490E15">
        <w:rPr>
          <w:rStyle w:val="Naglaeno"/>
          <w:rFonts w:asciiTheme="minorHAnsi" w:hAnsiTheme="minorHAnsi"/>
          <w:sz w:val="24"/>
          <w:szCs w:val="24"/>
        </w:rPr>
        <w:t>. Rok valjanosti ponude</w:t>
      </w:r>
      <w:bookmarkEnd w:id="78"/>
      <w:bookmarkEnd w:id="79"/>
      <w:r w:rsidRPr="00490E15">
        <w:rPr>
          <w:rFonts w:asciiTheme="minorHAnsi" w:hAnsiTheme="minorHAnsi" w:cs="Calibri"/>
          <w:sz w:val="24"/>
          <w:szCs w:val="24"/>
        </w:rPr>
        <w:t>:</w:t>
      </w:r>
      <w:r w:rsidRPr="00FF3702">
        <w:rPr>
          <w:rFonts w:asciiTheme="minorHAnsi" w:hAnsiTheme="minorHAnsi" w:cs="Calibri"/>
          <w:b/>
          <w:sz w:val="24"/>
          <w:szCs w:val="24"/>
        </w:rPr>
        <w:t xml:space="preserve"> </w:t>
      </w:r>
      <w:r w:rsidR="00F7785C" w:rsidRPr="00F7785C">
        <w:rPr>
          <w:rFonts w:asciiTheme="minorHAnsi" w:hAnsiTheme="minorHAnsi" w:cs="Calibri"/>
          <w:sz w:val="24"/>
          <w:szCs w:val="24"/>
        </w:rPr>
        <w:t>30</w:t>
      </w:r>
      <w:r w:rsidRPr="00F7785C">
        <w:rPr>
          <w:rFonts w:asciiTheme="minorHAnsi" w:hAnsiTheme="minorHAnsi" w:cs="Calibri"/>
          <w:sz w:val="24"/>
          <w:szCs w:val="24"/>
        </w:rPr>
        <w:t xml:space="preserve"> dana </w:t>
      </w:r>
      <w:r w:rsidRPr="00FF3702">
        <w:rPr>
          <w:rFonts w:asciiTheme="minorHAnsi" w:hAnsiTheme="minorHAnsi" w:cs="Calibri"/>
          <w:sz w:val="24"/>
          <w:szCs w:val="24"/>
        </w:rPr>
        <w:t xml:space="preserve">od dana </w:t>
      </w:r>
      <w:r w:rsidR="00C401B3" w:rsidRPr="00FF3702">
        <w:rPr>
          <w:rFonts w:asciiTheme="minorHAnsi" w:hAnsiTheme="minorHAnsi" w:cs="Calibri"/>
          <w:sz w:val="24"/>
          <w:szCs w:val="24"/>
        </w:rPr>
        <w:t>otvaranja ponuda.</w:t>
      </w:r>
    </w:p>
    <w:p w14:paraId="5C11126C" w14:textId="15FCA1C3" w:rsidR="00ED5382" w:rsidRPr="00FF3702" w:rsidRDefault="00ED5382" w:rsidP="004C145E">
      <w:pPr>
        <w:pStyle w:val="Zaglavlje"/>
        <w:tabs>
          <w:tab w:val="left" w:pos="426"/>
        </w:tabs>
        <w:jc w:val="both"/>
        <w:rPr>
          <w:rFonts w:asciiTheme="minorHAnsi" w:hAnsiTheme="minorHAnsi" w:cs="Calibri"/>
          <w:sz w:val="24"/>
          <w:szCs w:val="24"/>
        </w:rPr>
      </w:pPr>
    </w:p>
    <w:p w14:paraId="05F1E03B" w14:textId="77777777" w:rsidR="00672716" w:rsidRDefault="00E7008F" w:rsidP="00C401B3">
      <w:pPr>
        <w:pStyle w:val="Zaglavlje"/>
        <w:tabs>
          <w:tab w:val="left" w:pos="426"/>
        </w:tabs>
        <w:jc w:val="both"/>
        <w:rPr>
          <w:rFonts w:asciiTheme="minorHAnsi" w:hAnsiTheme="minorHAnsi" w:cs="Calibri"/>
          <w:b/>
          <w:sz w:val="24"/>
          <w:szCs w:val="24"/>
        </w:rPr>
      </w:pPr>
      <w:bookmarkStart w:id="80" w:name="_Toc5200316"/>
      <w:bookmarkStart w:id="81" w:name="_Toc5201141"/>
      <w:r w:rsidRPr="00490E15">
        <w:rPr>
          <w:rStyle w:val="Naglaeno"/>
          <w:rFonts w:asciiTheme="minorHAnsi" w:hAnsiTheme="minorHAnsi"/>
          <w:sz w:val="24"/>
          <w:szCs w:val="24"/>
        </w:rPr>
        <w:t>5.6</w:t>
      </w:r>
      <w:r w:rsidR="00C401B3" w:rsidRPr="00490E15">
        <w:rPr>
          <w:rStyle w:val="Naglaeno"/>
          <w:rFonts w:asciiTheme="minorHAnsi" w:hAnsiTheme="minorHAnsi"/>
          <w:sz w:val="24"/>
          <w:szCs w:val="24"/>
        </w:rPr>
        <w:t>.</w:t>
      </w:r>
      <w:r w:rsidR="00ED5382" w:rsidRPr="00490E15">
        <w:rPr>
          <w:rStyle w:val="Naglaeno"/>
          <w:rFonts w:asciiTheme="minorHAnsi" w:hAnsiTheme="minorHAnsi"/>
          <w:sz w:val="24"/>
          <w:szCs w:val="24"/>
        </w:rPr>
        <w:tab/>
        <w:t>Kriterij za odabir ponude</w:t>
      </w:r>
      <w:bookmarkEnd w:id="80"/>
      <w:bookmarkEnd w:id="81"/>
      <w:r w:rsidR="00C401B3" w:rsidRPr="00FF3702">
        <w:rPr>
          <w:rFonts w:asciiTheme="minorHAnsi" w:hAnsiTheme="minorHAnsi" w:cs="Calibri"/>
          <w:b/>
          <w:sz w:val="24"/>
          <w:szCs w:val="24"/>
        </w:rPr>
        <w:t xml:space="preserve">: </w:t>
      </w:r>
    </w:p>
    <w:p w14:paraId="4C03EC30" w14:textId="2B33E152" w:rsidR="00B47FB1" w:rsidRDefault="00672716" w:rsidP="00C401B3">
      <w:pPr>
        <w:pStyle w:val="Zaglavlje"/>
        <w:tabs>
          <w:tab w:val="left" w:pos="426"/>
        </w:tabs>
        <w:jc w:val="both"/>
        <w:rPr>
          <w:rFonts w:asciiTheme="minorHAnsi" w:eastAsia="Calibri" w:hAnsiTheme="minorHAnsi"/>
          <w:sz w:val="24"/>
          <w:szCs w:val="24"/>
        </w:rPr>
      </w:pPr>
      <w:r>
        <w:rPr>
          <w:rFonts w:asciiTheme="minorHAnsi" w:hAnsiTheme="minorHAnsi" w:cs="Calibri"/>
          <w:b/>
          <w:sz w:val="24"/>
          <w:szCs w:val="24"/>
        </w:rPr>
        <w:tab/>
      </w:r>
      <w:r>
        <w:rPr>
          <w:rFonts w:asciiTheme="minorHAnsi" w:hAnsiTheme="minorHAnsi" w:cs="Calibri"/>
          <w:sz w:val="24"/>
          <w:szCs w:val="24"/>
        </w:rPr>
        <w:t>N</w:t>
      </w:r>
      <w:r w:rsidR="00EA47F0" w:rsidRPr="00FF3702">
        <w:rPr>
          <w:rFonts w:asciiTheme="minorHAnsi" w:hAnsiTheme="minorHAnsi" w:cs="Calibri"/>
          <w:sz w:val="24"/>
          <w:szCs w:val="24"/>
        </w:rPr>
        <w:t>ajniža ponuđena cijena</w:t>
      </w:r>
      <w:r w:rsidR="00C401B3" w:rsidRPr="00FF3702">
        <w:rPr>
          <w:rFonts w:asciiTheme="minorHAnsi" w:hAnsiTheme="minorHAnsi" w:cs="Calibri"/>
          <w:sz w:val="24"/>
          <w:szCs w:val="24"/>
        </w:rPr>
        <w:t>.</w:t>
      </w:r>
      <w:r w:rsidR="00AB1D50" w:rsidRPr="00FF3702">
        <w:rPr>
          <w:rFonts w:asciiTheme="minorHAnsi" w:eastAsia="Calibri" w:hAnsiTheme="minorHAnsi"/>
          <w:sz w:val="24"/>
          <w:szCs w:val="24"/>
        </w:rPr>
        <w:t xml:space="preserve"> Ako su dvije ili više valjanih ponuda jednako rangirane prema kriteriju za odabir ponude, naručitelj će odabrati ponudu koja je zaprimljena ranije</w:t>
      </w:r>
    </w:p>
    <w:p w14:paraId="327D60BB" w14:textId="5D7B0CD3" w:rsidR="00490E15" w:rsidRDefault="00490E15" w:rsidP="00C401B3">
      <w:pPr>
        <w:pStyle w:val="Zaglavlje"/>
        <w:tabs>
          <w:tab w:val="left" w:pos="426"/>
        </w:tabs>
        <w:jc w:val="both"/>
        <w:rPr>
          <w:rFonts w:asciiTheme="minorHAnsi" w:eastAsia="Calibri" w:hAnsiTheme="minorHAnsi"/>
          <w:sz w:val="24"/>
          <w:szCs w:val="24"/>
        </w:rPr>
      </w:pPr>
    </w:p>
    <w:p w14:paraId="5522D74D" w14:textId="15EF83AA" w:rsidR="00B47FB1" w:rsidRPr="00F033F5" w:rsidRDefault="00B47FB1" w:rsidP="00B47FB1">
      <w:pPr>
        <w:keepNext/>
        <w:numPr>
          <w:ilvl w:val="2"/>
          <w:numId w:val="0"/>
        </w:numPr>
        <w:jc w:val="both"/>
        <w:outlineLvl w:val="0"/>
        <w:rPr>
          <w:rStyle w:val="Naglaeno"/>
          <w:rFonts w:asciiTheme="minorHAnsi" w:hAnsiTheme="minorHAnsi"/>
          <w:sz w:val="24"/>
          <w:szCs w:val="24"/>
        </w:rPr>
      </w:pPr>
      <w:bookmarkStart w:id="82" w:name="_Toc4409958"/>
      <w:bookmarkStart w:id="83" w:name="_Toc6221869"/>
      <w:bookmarkStart w:id="84" w:name="_Toc6222289"/>
      <w:r w:rsidRPr="00F033F5">
        <w:rPr>
          <w:rStyle w:val="Naglaeno"/>
          <w:rFonts w:asciiTheme="minorHAnsi" w:hAnsiTheme="minorHAnsi"/>
          <w:sz w:val="24"/>
          <w:szCs w:val="24"/>
        </w:rPr>
        <w:t>6. VRSTA, SREDSTVO I UVJETI JAMSTVA</w:t>
      </w:r>
      <w:bookmarkEnd w:id="82"/>
      <w:bookmarkEnd w:id="83"/>
      <w:bookmarkEnd w:id="84"/>
    </w:p>
    <w:p w14:paraId="69869FB3" w14:textId="77777777" w:rsidR="00B47FB1" w:rsidRPr="00A87568" w:rsidRDefault="00B47FB1" w:rsidP="00B47FB1">
      <w:pPr>
        <w:keepNext/>
        <w:jc w:val="both"/>
        <w:outlineLvl w:val="1"/>
        <w:rPr>
          <w:rStyle w:val="Naglaeno"/>
          <w:rFonts w:asciiTheme="minorHAnsi" w:hAnsiTheme="minorHAnsi"/>
          <w:b w:val="0"/>
          <w:sz w:val="24"/>
          <w:szCs w:val="24"/>
        </w:rPr>
      </w:pPr>
      <w:bookmarkStart w:id="85" w:name="_Toc4409959"/>
    </w:p>
    <w:p w14:paraId="0C81FB38" w14:textId="0470F470" w:rsidR="00B47FB1" w:rsidRPr="00490E15" w:rsidRDefault="00B47FB1" w:rsidP="00B47FB1">
      <w:pPr>
        <w:keepNext/>
        <w:jc w:val="both"/>
        <w:outlineLvl w:val="1"/>
        <w:rPr>
          <w:rStyle w:val="Naglaeno"/>
          <w:rFonts w:asciiTheme="minorHAnsi" w:hAnsiTheme="minorHAnsi"/>
          <w:sz w:val="24"/>
          <w:szCs w:val="24"/>
        </w:rPr>
      </w:pPr>
      <w:bookmarkStart w:id="86" w:name="_Toc6221870"/>
      <w:bookmarkStart w:id="87" w:name="_Toc6222290"/>
      <w:r w:rsidRPr="00490E15">
        <w:rPr>
          <w:rStyle w:val="Naglaeno"/>
          <w:rFonts w:asciiTheme="minorHAnsi" w:hAnsiTheme="minorHAnsi"/>
          <w:sz w:val="24"/>
          <w:szCs w:val="24"/>
        </w:rPr>
        <w:t>6.1.  Jamstvo za ozbiljnost ponude</w:t>
      </w:r>
      <w:bookmarkEnd w:id="85"/>
      <w:bookmarkEnd w:id="86"/>
      <w:bookmarkEnd w:id="87"/>
      <w:r w:rsidRPr="00490E15">
        <w:rPr>
          <w:rStyle w:val="Naglaeno"/>
          <w:rFonts w:asciiTheme="minorHAnsi" w:hAnsiTheme="minorHAnsi"/>
          <w:sz w:val="24"/>
          <w:szCs w:val="24"/>
        </w:rPr>
        <w:t xml:space="preserve"> </w:t>
      </w:r>
    </w:p>
    <w:p w14:paraId="718F5368" w14:textId="77777777" w:rsidR="00B47FB1" w:rsidRPr="00FF3702" w:rsidRDefault="00B47FB1" w:rsidP="00B47FB1">
      <w:pPr>
        <w:jc w:val="both"/>
        <w:rPr>
          <w:rFonts w:asciiTheme="minorHAnsi" w:hAnsiTheme="minorHAnsi" w:cs="Calibri"/>
          <w:b/>
          <w:kern w:val="16"/>
          <w:sz w:val="24"/>
          <w:szCs w:val="24"/>
        </w:rPr>
      </w:pPr>
    </w:p>
    <w:p w14:paraId="227FA23C" w14:textId="46FF2C3A" w:rsidR="00B47FB1" w:rsidRPr="00FF3702" w:rsidRDefault="00B47FB1" w:rsidP="00BC5471">
      <w:pPr>
        <w:ind w:firstLine="708"/>
        <w:jc w:val="both"/>
        <w:rPr>
          <w:rFonts w:asciiTheme="minorHAnsi" w:hAnsiTheme="minorHAnsi" w:cs="Calibri"/>
          <w:kern w:val="16"/>
          <w:sz w:val="24"/>
          <w:szCs w:val="24"/>
        </w:rPr>
      </w:pPr>
      <w:r w:rsidRPr="00FF3702">
        <w:rPr>
          <w:rFonts w:asciiTheme="minorHAnsi" w:hAnsiTheme="minorHAnsi" w:cs="Calibri"/>
          <w:kern w:val="16"/>
          <w:sz w:val="24"/>
          <w:szCs w:val="24"/>
        </w:rPr>
        <w:t>Gospodarski subjekt je dužan dostaviti jamstvo za ozbiljnost ponude u formi garancije banke</w:t>
      </w:r>
      <w:r w:rsidR="00220AF0">
        <w:rPr>
          <w:rFonts w:asciiTheme="minorHAnsi" w:hAnsiTheme="minorHAnsi" w:cs="Calibri"/>
          <w:kern w:val="16"/>
          <w:sz w:val="24"/>
          <w:szCs w:val="24"/>
        </w:rPr>
        <w:t>, zadužnice</w:t>
      </w:r>
      <w:r w:rsidR="00530E07" w:rsidRPr="00FF3702">
        <w:rPr>
          <w:rFonts w:asciiTheme="minorHAnsi" w:hAnsiTheme="minorHAnsi" w:cs="Calibri"/>
          <w:kern w:val="16"/>
          <w:sz w:val="24"/>
          <w:szCs w:val="24"/>
        </w:rPr>
        <w:t xml:space="preserve"> ili bjanko zadužnice</w:t>
      </w:r>
      <w:r w:rsidRPr="00FF3702">
        <w:rPr>
          <w:rFonts w:asciiTheme="minorHAnsi" w:hAnsiTheme="minorHAnsi" w:cs="Calibri"/>
          <w:kern w:val="16"/>
          <w:sz w:val="24"/>
          <w:szCs w:val="24"/>
        </w:rPr>
        <w:t xml:space="preserve"> ovjerene kod javnog bilježnika ili novčanog pologa. </w:t>
      </w:r>
    </w:p>
    <w:p w14:paraId="157FAF8A" w14:textId="77777777" w:rsidR="00B47FB1" w:rsidRPr="00FF3702" w:rsidRDefault="00B47FB1" w:rsidP="00B47FB1">
      <w:pPr>
        <w:jc w:val="both"/>
        <w:rPr>
          <w:rFonts w:asciiTheme="minorHAnsi" w:hAnsiTheme="minorHAnsi" w:cs="Calibri"/>
          <w:kern w:val="16"/>
          <w:sz w:val="24"/>
          <w:szCs w:val="24"/>
        </w:rPr>
      </w:pPr>
      <w:r w:rsidRPr="00FF3702">
        <w:rPr>
          <w:rFonts w:asciiTheme="minorHAnsi" w:hAnsiTheme="minorHAnsi" w:cs="Calibri"/>
          <w:kern w:val="16"/>
          <w:sz w:val="24"/>
          <w:szCs w:val="24"/>
        </w:rPr>
        <w:t>Garancija banke mora biti plativa na prvi poziv, bez prava prigovora (protesta), bezuvjetna i neopoziva te mora glasiti na Naručitelja.</w:t>
      </w:r>
    </w:p>
    <w:p w14:paraId="5E7E0F82" w14:textId="77777777" w:rsidR="00B47FB1" w:rsidRPr="00FF3702" w:rsidRDefault="00B47FB1" w:rsidP="00B47FB1">
      <w:pPr>
        <w:jc w:val="both"/>
        <w:rPr>
          <w:rFonts w:asciiTheme="minorHAnsi" w:hAnsiTheme="minorHAnsi" w:cs="Calibri"/>
          <w:kern w:val="16"/>
          <w:sz w:val="24"/>
          <w:szCs w:val="24"/>
        </w:rPr>
      </w:pPr>
      <w:r w:rsidRPr="00FF3702">
        <w:rPr>
          <w:rFonts w:asciiTheme="minorHAnsi" w:hAnsiTheme="minorHAnsi" w:cs="Calibri"/>
          <w:kern w:val="16"/>
          <w:sz w:val="24"/>
          <w:szCs w:val="24"/>
        </w:rPr>
        <w:t xml:space="preserve">Ukoliko gospodarski subjekt daje novčani polog, u ponudi mora dostaviti dokaz o uplati u korist IBAN-a broj: HR3224020061831500005. U pozivu na broj obavezno je navesti OIB ponuditelja, a pod svrhom plaćanja potrebno je navesti evidencijski broj nabave i da se radi o jamstvu za ozbiljnost ponude.  </w:t>
      </w:r>
    </w:p>
    <w:p w14:paraId="2525C7EB" w14:textId="77777777" w:rsidR="00B47FB1" w:rsidRPr="00FF3702" w:rsidRDefault="00B47FB1" w:rsidP="00B47FB1">
      <w:pPr>
        <w:jc w:val="both"/>
        <w:rPr>
          <w:rFonts w:asciiTheme="minorHAnsi" w:hAnsiTheme="minorHAnsi" w:cs="Calibri"/>
          <w:kern w:val="16"/>
          <w:sz w:val="24"/>
          <w:szCs w:val="24"/>
        </w:rPr>
      </w:pPr>
    </w:p>
    <w:p w14:paraId="3573461B" w14:textId="52C243E5" w:rsidR="00B47FB1" w:rsidRPr="00FF3702" w:rsidRDefault="00B47FB1" w:rsidP="00BC5471">
      <w:pPr>
        <w:jc w:val="both"/>
        <w:rPr>
          <w:rFonts w:asciiTheme="minorHAnsi" w:hAnsiTheme="minorHAnsi" w:cs="Calibri"/>
          <w:kern w:val="16"/>
          <w:sz w:val="24"/>
          <w:szCs w:val="24"/>
        </w:rPr>
      </w:pPr>
      <w:r w:rsidRPr="00FF3702">
        <w:rPr>
          <w:rFonts w:asciiTheme="minorHAnsi" w:hAnsiTheme="minorHAnsi" w:cs="Calibri"/>
          <w:kern w:val="16"/>
          <w:sz w:val="24"/>
          <w:szCs w:val="24"/>
        </w:rPr>
        <w:t xml:space="preserve">Jamstvo za ozbiljnost ponude daje se na </w:t>
      </w:r>
      <w:r w:rsidRPr="0091215D">
        <w:rPr>
          <w:rFonts w:asciiTheme="minorHAnsi" w:hAnsiTheme="minorHAnsi" w:cs="Calibri"/>
          <w:kern w:val="16"/>
          <w:sz w:val="24"/>
          <w:szCs w:val="24"/>
        </w:rPr>
        <w:t xml:space="preserve">iznos od </w:t>
      </w:r>
      <w:r w:rsidR="0091215D" w:rsidRPr="0091215D">
        <w:rPr>
          <w:rFonts w:asciiTheme="minorHAnsi" w:hAnsiTheme="minorHAnsi" w:cs="Calibri"/>
          <w:kern w:val="16"/>
          <w:sz w:val="24"/>
          <w:szCs w:val="24"/>
        </w:rPr>
        <w:t>2</w:t>
      </w:r>
      <w:r w:rsidRPr="0091215D">
        <w:rPr>
          <w:rFonts w:asciiTheme="minorHAnsi" w:hAnsiTheme="minorHAnsi" w:cs="Calibri"/>
          <w:kern w:val="16"/>
          <w:sz w:val="24"/>
          <w:szCs w:val="24"/>
        </w:rPr>
        <w:t>.000,00 kuna</w:t>
      </w:r>
      <w:r w:rsidR="00672716" w:rsidRPr="0091215D">
        <w:rPr>
          <w:rFonts w:asciiTheme="minorHAnsi" w:hAnsiTheme="minorHAnsi" w:cs="Calibri"/>
          <w:kern w:val="16"/>
          <w:sz w:val="24"/>
          <w:szCs w:val="24"/>
        </w:rPr>
        <w:t>.</w:t>
      </w:r>
    </w:p>
    <w:p w14:paraId="3D09CCD7" w14:textId="77777777" w:rsidR="00B47FB1" w:rsidRPr="00FF3702" w:rsidRDefault="00B47FB1" w:rsidP="00B47FB1">
      <w:pPr>
        <w:jc w:val="both"/>
        <w:rPr>
          <w:rFonts w:asciiTheme="minorHAnsi" w:hAnsiTheme="minorHAnsi" w:cs="Calibri"/>
          <w:kern w:val="16"/>
          <w:sz w:val="24"/>
          <w:szCs w:val="24"/>
        </w:rPr>
      </w:pPr>
    </w:p>
    <w:p w14:paraId="3C0422EE" w14:textId="74512AD2" w:rsidR="00B47FB1" w:rsidRPr="00FF3702" w:rsidRDefault="00B47FB1" w:rsidP="00BC5471">
      <w:pPr>
        <w:ind w:firstLine="708"/>
        <w:jc w:val="both"/>
        <w:rPr>
          <w:rFonts w:asciiTheme="minorHAnsi" w:hAnsiTheme="minorHAnsi" w:cs="Calibri"/>
          <w:kern w:val="16"/>
          <w:sz w:val="24"/>
          <w:szCs w:val="24"/>
        </w:rPr>
      </w:pPr>
      <w:r w:rsidRPr="00FF3702">
        <w:rPr>
          <w:rFonts w:asciiTheme="minorHAnsi" w:hAnsiTheme="minorHAnsi" w:cs="Calibri"/>
          <w:kern w:val="16"/>
          <w:sz w:val="24"/>
          <w:szCs w:val="24"/>
        </w:rPr>
        <w:t>Ako gospodarski subjekt uplaćuje novčani polog, potvrda da je uplata izvršena predaje se u sklopu ponude.</w:t>
      </w:r>
    </w:p>
    <w:p w14:paraId="05BCE19A" w14:textId="77777777" w:rsidR="00B47FB1" w:rsidRPr="00FF3702" w:rsidRDefault="00B47FB1" w:rsidP="00B47FB1">
      <w:pPr>
        <w:jc w:val="both"/>
        <w:rPr>
          <w:rFonts w:asciiTheme="minorHAnsi" w:hAnsiTheme="minorHAnsi" w:cs="Calibri"/>
          <w:kern w:val="16"/>
          <w:sz w:val="24"/>
          <w:szCs w:val="24"/>
        </w:rPr>
      </w:pPr>
      <w:r w:rsidRPr="00FF3702">
        <w:rPr>
          <w:rFonts w:asciiTheme="minorHAnsi" w:hAnsiTheme="minorHAnsi" w:cs="Calibri"/>
          <w:kern w:val="16"/>
          <w:sz w:val="24"/>
          <w:szCs w:val="24"/>
        </w:rPr>
        <w:t>Trajanje jamstva ne smije biti kraće od roka valjanosti ponude. Ako istekne rok valjanosti ponude ili jamstva za ozbiljnost ponude, Naručitelj će od ponuditelja tražiti produženje roka. U tu će se svrhu ponuditelju dati primjereni rok.</w:t>
      </w:r>
    </w:p>
    <w:p w14:paraId="3A277BF4" w14:textId="77777777" w:rsidR="00B47FB1" w:rsidRPr="00FF3702" w:rsidRDefault="00B47FB1" w:rsidP="00B47FB1">
      <w:pPr>
        <w:jc w:val="both"/>
        <w:rPr>
          <w:rFonts w:asciiTheme="minorHAnsi" w:hAnsiTheme="minorHAnsi" w:cs="Calibri"/>
          <w:kern w:val="16"/>
          <w:sz w:val="24"/>
          <w:szCs w:val="24"/>
        </w:rPr>
      </w:pPr>
      <w:r w:rsidRPr="00FF3702">
        <w:rPr>
          <w:rFonts w:asciiTheme="minorHAnsi" w:hAnsiTheme="minorHAnsi" w:cs="Calibri"/>
          <w:kern w:val="16"/>
          <w:sz w:val="24"/>
          <w:szCs w:val="24"/>
        </w:rPr>
        <w:t>Naručitelj može polagati pravo na iznos jamstva za ozbiljnost ponude u slučaju:</w:t>
      </w:r>
    </w:p>
    <w:p w14:paraId="17CB2386" w14:textId="77777777" w:rsidR="00B47FB1" w:rsidRPr="00FF3702" w:rsidRDefault="00B47FB1" w:rsidP="00B47FB1">
      <w:pPr>
        <w:jc w:val="both"/>
        <w:rPr>
          <w:rFonts w:asciiTheme="minorHAnsi" w:hAnsiTheme="minorHAnsi" w:cs="Calibri"/>
          <w:kern w:val="16"/>
          <w:sz w:val="24"/>
          <w:szCs w:val="24"/>
        </w:rPr>
      </w:pPr>
      <w:r w:rsidRPr="00FF3702">
        <w:rPr>
          <w:rFonts w:asciiTheme="minorHAnsi" w:hAnsiTheme="minorHAnsi" w:cs="Calibri"/>
          <w:kern w:val="16"/>
          <w:sz w:val="24"/>
          <w:szCs w:val="24"/>
        </w:rPr>
        <w:t>a)</w:t>
      </w:r>
      <w:r w:rsidRPr="00FF3702">
        <w:rPr>
          <w:rFonts w:asciiTheme="minorHAnsi" w:hAnsiTheme="minorHAnsi" w:cs="Calibri"/>
          <w:kern w:val="16"/>
          <w:sz w:val="24"/>
          <w:szCs w:val="24"/>
        </w:rPr>
        <w:tab/>
        <w:t>odustajanja ponuditelja od svoje ponude u roku njezine valjanosti,</w:t>
      </w:r>
    </w:p>
    <w:p w14:paraId="671E8406" w14:textId="77777777" w:rsidR="00B47FB1" w:rsidRPr="00FF3702" w:rsidRDefault="00B47FB1" w:rsidP="00B47FB1">
      <w:pPr>
        <w:jc w:val="both"/>
        <w:rPr>
          <w:rFonts w:asciiTheme="minorHAnsi" w:hAnsiTheme="minorHAnsi" w:cs="Calibri"/>
          <w:kern w:val="16"/>
          <w:sz w:val="24"/>
          <w:szCs w:val="24"/>
        </w:rPr>
      </w:pPr>
      <w:r w:rsidRPr="00FF3702">
        <w:rPr>
          <w:rFonts w:asciiTheme="minorHAnsi" w:hAnsiTheme="minorHAnsi" w:cs="Calibri"/>
          <w:kern w:val="16"/>
          <w:sz w:val="24"/>
          <w:szCs w:val="24"/>
        </w:rPr>
        <w:t>b)</w:t>
      </w:r>
      <w:r w:rsidRPr="00FF3702">
        <w:rPr>
          <w:rFonts w:asciiTheme="minorHAnsi" w:hAnsiTheme="minorHAnsi" w:cs="Calibri"/>
          <w:kern w:val="16"/>
          <w:sz w:val="24"/>
          <w:szCs w:val="24"/>
        </w:rPr>
        <w:tab/>
        <w:t xml:space="preserve">nedostavljanja ažuriranih popratnih dokumenata sukladno članku 263. ZJN 2016, </w:t>
      </w:r>
    </w:p>
    <w:p w14:paraId="18BBCACD" w14:textId="77777777" w:rsidR="00B47FB1" w:rsidRPr="00FF3702" w:rsidRDefault="00B47FB1" w:rsidP="00B47FB1">
      <w:pPr>
        <w:jc w:val="both"/>
        <w:rPr>
          <w:rFonts w:asciiTheme="minorHAnsi" w:hAnsiTheme="minorHAnsi" w:cs="Calibri"/>
          <w:kern w:val="16"/>
          <w:sz w:val="24"/>
          <w:szCs w:val="24"/>
        </w:rPr>
      </w:pPr>
      <w:r w:rsidRPr="00FF3702">
        <w:rPr>
          <w:rFonts w:asciiTheme="minorHAnsi" w:hAnsiTheme="minorHAnsi" w:cs="Calibri"/>
          <w:kern w:val="16"/>
          <w:sz w:val="24"/>
          <w:szCs w:val="24"/>
        </w:rPr>
        <w:t>c)</w:t>
      </w:r>
      <w:r w:rsidRPr="00FF3702">
        <w:rPr>
          <w:rFonts w:asciiTheme="minorHAnsi" w:hAnsiTheme="minorHAnsi" w:cs="Calibri"/>
          <w:kern w:val="16"/>
          <w:sz w:val="24"/>
          <w:szCs w:val="24"/>
        </w:rPr>
        <w:tab/>
        <w:t>neprihvaćanja ispravka računske greške,</w:t>
      </w:r>
    </w:p>
    <w:p w14:paraId="775FCE2C" w14:textId="3FBF5C94" w:rsidR="00B47FB1" w:rsidRPr="00FF3702" w:rsidRDefault="00B47FB1" w:rsidP="00B47FB1">
      <w:pPr>
        <w:jc w:val="both"/>
        <w:rPr>
          <w:rFonts w:asciiTheme="minorHAnsi" w:hAnsiTheme="minorHAnsi" w:cs="Calibri"/>
          <w:kern w:val="16"/>
          <w:sz w:val="24"/>
          <w:szCs w:val="24"/>
        </w:rPr>
      </w:pPr>
      <w:r w:rsidRPr="00FF3702">
        <w:rPr>
          <w:rFonts w:asciiTheme="minorHAnsi" w:hAnsiTheme="minorHAnsi" w:cs="Calibri"/>
          <w:kern w:val="16"/>
          <w:sz w:val="24"/>
          <w:szCs w:val="24"/>
        </w:rPr>
        <w:t>d)</w:t>
      </w:r>
      <w:r w:rsidRPr="00FF3702">
        <w:rPr>
          <w:rFonts w:asciiTheme="minorHAnsi" w:hAnsiTheme="minorHAnsi" w:cs="Calibri"/>
          <w:kern w:val="16"/>
          <w:sz w:val="24"/>
          <w:szCs w:val="24"/>
        </w:rPr>
        <w:tab/>
        <w:t xml:space="preserve">odbijanja potpisivanja ugovora </w:t>
      </w:r>
      <w:r w:rsidR="00232E0E">
        <w:rPr>
          <w:rFonts w:asciiTheme="minorHAnsi" w:hAnsiTheme="minorHAnsi" w:cs="Calibri"/>
          <w:kern w:val="16"/>
          <w:sz w:val="24"/>
          <w:szCs w:val="24"/>
        </w:rPr>
        <w:t>o</w:t>
      </w:r>
      <w:r w:rsidRPr="00FF3702">
        <w:rPr>
          <w:rFonts w:asciiTheme="minorHAnsi" w:hAnsiTheme="minorHAnsi" w:cs="Calibri"/>
          <w:kern w:val="16"/>
          <w:sz w:val="24"/>
          <w:szCs w:val="24"/>
        </w:rPr>
        <w:t xml:space="preserve"> nabavi i nedostavljanja jamstva za uredno ispunjenje ugovora.</w:t>
      </w:r>
    </w:p>
    <w:p w14:paraId="31755490" w14:textId="77777777" w:rsidR="00B47FB1" w:rsidRPr="00FF3702" w:rsidRDefault="00B47FB1" w:rsidP="00B47FB1">
      <w:pPr>
        <w:jc w:val="both"/>
        <w:rPr>
          <w:rFonts w:asciiTheme="minorHAnsi" w:hAnsiTheme="minorHAnsi" w:cs="Calibri"/>
          <w:kern w:val="16"/>
          <w:sz w:val="24"/>
          <w:szCs w:val="24"/>
        </w:rPr>
      </w:pPr>
    </w:p>
    <w:p w14:paraId="7D39E569" w14:textId="77777777" w:rsidR="00B47FB1" w:rsidRPr="00FF3702" w:rsidRDefault="00B47FB1" w:rsidP="00B47FB1">
      <w:pPr>
        <w:jc w:val="both"/>
        <w:rPr>
          <w:rFonts w:asciiTheme="minorHAnsi" w:hAnsiTheme="minorHAnsi" w:cs="Calibri"/>
          <w:kern w:val="16"/>
          <w:sz w:val="24"/>
          <w:szCs w:val="24"/>
        </w:rPr>
      </w:pPr>
      <w:r w:rsidRPr="00FF3702">
        <w:rPr>
          <w:rFonts w:asciiTheme="minorHAnsi" w:hAnsiTheme="minorHAnsi" w:cs="Calibri"/>
          <w:kern w:val="16"/>
          <w:sz w:val="24"/>
          <w:szCs w:val="24"/>
        </w:rPr>
        <w:t xml:space="preserve">Svi navedeni slučajevi moraju biti navedeni u bankarskoj garanciji. </w:t>
      </w:r>
    </w:p>
    <w:p w14:paraId="3122E9D4" w14:textId="77777777" w:rsidR="00B47FB1" w:rsidRPr="00FF3702" w:rsidRDefault="00B47FB1" w:rsidP="00B47FB1">
      <w:pPr>
        <w:jc w:val="both"/>
        <w:rPr>
          <w:rFonts w:asciiTheme="minorHAnsi" w:hAnsiTheme="minorHAnsi" w:cs="Calibri"/>
          <w:kern w:val="16"/>
          <w:sz w:val="24"/>
          <w:szCs w:val="24"/>
        </w:rPr>
      </w:pPr>
    </w:p>
    <w:p w14:paraId="23712716" w14:textId="77777777" w:rsidR="00B47FB1" w:rsidRPr="00FF3702" w:rsidRDefault="00B47FB1" w:rsidP="00BC5471">
      <w:pPr>
        <w:ind w:firstLine="708"/>
        <w:jc w:val="both"/>
        <w:rPr>
          <w:rFonts w:asciiTheme="minorHAnsi" w:hAnsiTheme="minorHAnsi" w:cs="Calibri"/>
          <w:kern w:val="16"/>
          <w:sz w:val="24"/>
          <w:szCs w:val="24"/>
        </w:rPr>
      </w:pPr>
      <w:r w:rsidRPr="00FF3702">
        <w:rPr>
          <w:rFonts w:asciiTheme="minorHAnsi" w:hAnsiTheme="minorHAnsi" w:cs="Calibri"/>
          <w:kern w:val="16"/>
          <w:sz w:val="24"/>
          <w:szCs w:val="24"/>
        </w:rPr>
        <w:t>Ukoliko ponudu podnosi zajednica gospodarskih subjekata u jamstvu mora biti navedeno da je Banka upoznata s time da ponudu podnosi određena zajednica gospodarskih subjekata ili svaki član zajednice gospodarskih subjekata može dostaviti jamstvo za svoj dio ugovora.</w:t>
      </w:r>
    </w:p>
    <w:p w14:paraId="46F52BE4" w14:textId="77777777" w:rsidR="00B47FB1" w:rsidRPr="00FF3702" w:rsidRDefault="00B47FB1" w:rsidP="00B47FB1">
      <w:pPr>
        <w:jc w:val="both"/>
        <w:rPr>
          <w:rFonts w:asciiTheme="minorHAnsi" w:hAnsiTheme="minorHAnsi" w:cs="Calibri"/>
          <w:kern w:val="16"/>
          <w:sz w:val="24"/>
          <w:szCs w:val="24"/>
        </w:rPr>
      </w:pPr>
    </w:p>
    <w:p w14:paraId="46A1ACCF" w14:textId="77777777" w:rsidR="00B47FB1" w:rsidRPr="00FF3702" w:rsidRDefault="00B47FB1" w:rsidP="00672716">
      <w:pPr>
        <w:ind w:firstLine="708"/>
        <w:jc w:val="both"/>
        <w:rPr>
          <w:rFonts w:asciiTheme="minorHAnsi" w:hAnsiTheme="minorHAnsi" w:cs="Calibri"/>
          <w:kern w:val="16"/>
          <w:sz w:val="24"/>
          <w:szCs w:val="24"/>
        </w:rPr>
      </w:pPr>
      <w:r w:rsidRPr="00FF3702">
        <w:rPr>
          <w:rFonts w:asciiTheme="minorHAnsi" w:hAnsiTheme="minorHAnsi" w:cs="Calibri"/>
          <w:kern w:val="16"/>
          <w:sz w:val="24"/>
          <w:szCs w:val="24"/>
        </w:rPr>
        <w:t>Naručitelj će vratiti ponuditeljima jamstvo za ozbiljnost ponude u roku od deset dana od dana potpisivanja ugovora, odnosno dostave jamstva za uredno ispunjenje ugovora, a presliku jamstva obvezan je pohraniti.</w:t>
      </w:r>
    </w:p>
    <w:p w14:paraId="44133918" w14:textId="1E6748E6" w:rsidR="0089081B" w:rsidRPr="00FF3702" w:rsidRDefault="0089081B" w:rsidP="00CB0FD3">
      <w:pPr>
        <w:jc w:val="both"/>
        <w:rPr>
          <w:rFonts w:asciiTheme="minorHAnsi" w:hAnsiTheme="minorHAnsi" w:cs="Calibri"/>
          <w:kern w:val="16"/>
          <w:sz w:val="24"/>
          <w:szCs w:val="24"/>
          <w:highlight w:val="yellow"/>
        </w:rPr>
      </w:pPr>
    </w:p>
    <w:p w14:paraId="21B6C3CC" w14:textId="20B3075B" w:rsidR="00B47FB1" w:rsidRPr="00490E15" w:rsidRDefault="00B47FB1" w:rsidP="00B47FB1">
      <w:pPr>
        <w:keepNext/>
        <w:jc w:val="both"/>
        <w:outlineLvl w:val="1"/>
        <w:rPr>
          <w:rStyle w:val="Naglaeno"/>
          <w:rFonts w:asciiTheme="minorHAnsi" w:hAnsiTheme="minorHAnsi"/>
          <w:sz w:val="24"/>
          <w:szCs w:val="24"/>
        </w:rPr>
      </w:pPr>
      <w:bookmarkStart w:id="88" w:name="_Toc4409960"/>
      <w:bookmarkStart w:id="89" w:name="_Toc6221871"/>
      <w:bookmarkStart w:id="90" w:name="_Toc6222291"/>
      <w:r w:rsidRPr="00490E15">
        <w:rPr>
          <w:rStyle w:val="Naglaeno"/>
          <w:rFonts w:asciiTheme="minorHAnsi" w:hAnsiTheme="minorHAnsi"/>
          <w:sz w:val="24"/>
          <w:szCs w:val="24"/>
        </w:rPr>
        <w:t>6.2. Jamstvo za uredno ispunjenje ugovora za slučaj povrede ugovornih obveza</w:t>
      </w:r>
      <w:bookmarkEnd w:id="88"/>
      <w:bookmarkEnd w:id="89"/>
      <w:bookmarkEnd w:id="90"/>
    </w:p>
    <w:p w14:paraId="7B823EAD" w14:textId="77777777" w:rsidR="00B47FB1" w:rsidRPr="00FF3702" w:rsidRDefault="00B47FB1" w:rsidP="00B47FB1">
      <w:pPr>
        <w:jc w:val="both"/>
        <w:rPr>
          <w:rFonts w:asciiTheme="minorHAnsi" w:hAnsiTheme="minorHAnsi" w:cs="Calibri"/>
          <w:kern w:val="16"/>
          <w:sz w:val="24"/>
          <w:szCs w:val="24"/>
        </w:rPr>
      </w:pPr>
    </w:p>
    <w:p w14:paraId="4EAB5D52" w14:textId="48F89605" w:rsidR="00B47FB1" w:rsidRPr="00FF3702" w:rsidRDefault="00B47FB1" w:rsidP="00B47FB1">
      <w:pPr>
        <w:jc w:val="both"/>
        <w:rPr>
          <w:rFonts w:asciiTheme="minorHAnsi" w:hAnsiTheme="minorHAnsi" w:cs="Calibri"/>
          <w:kern w:val="16"/>
          <w:sz w:val="24"/>
          <w:szCs w:val="24"/>
        </w:rPr>
      </w:pPr>
      <w:r w:rsidRPr="00FF3702">
        <w:rPr>
          <w:rFonts w:asciiTheme="minorHAnsi" w:hAnsiTheme="minorHAnsi" w:cs="Calibri"/>
          <w:kern w:val="16"/>
          <w:sz w:val="24"/>
          <w:szCs w:val="24"/>
        </w:rPr>
        <w:t>U roku od najkasnije 8 dana od dana sklapanja ugovora, odabrani ponuditelj dužan je dostaviti jamstvo za uredno ispunjenje ugovora za slučaj povrede ugovornih</w:t>
      </w:r>
      <w:r w:rsidRPr="00FF3702">
        <w:rPr>
          <w:rFonts w:asciiTheme="minorHAnsi" w:hAnsiTheme="minorHAnsi" w:cs="Calibri"/>
          <w:b/>
          <w:kern w:val="16"/>
          <w:sz w:val="24"/>
          <w:szCs w:val="24"/>
        </w:rPr>
        <w:t xml:space="preserve"> </w:t>
      </w:r>
      <w:r w:rsidRPr="00FF3702">
        <w:rPr>
          <w:rFonts w:asciiTheme="minorHAnsi" w:hAnsiTheme="minorHAnsi" w:cs="Calibri"/>
          <w:kern w:val="16"/>
          <w:sz w:val="24"/>
          <w:szCs w:val="24"/>
        </w:rPr>
        <w:t>obveza u obliku bezuvjetne bankarske garancije na poziv s klauzulom „plativo na prvi pisani poziv“ i „bez prava prigovora“</w:t>
      </w:r>
      <w:r w:rsidR="0091215D">
        <w:rPr>
          <w:rFonts w:asciiTheme="minorHAnsi" w:hAnsiTheme="minorHAnsi" w:cs="Calibri"/>
          <w:kern w:val="16"/>
          <w:sz w:val="24"/>
          <w:szCs w:val="24"/>
        </w:rPr>
        <w:t xml:space="preserve"> i</w:t>
      </w:r>
      <w:r w:rsidRPr="00FF3702">
        <w:rPr>
          <w:rFonts w:asciiTheme="minorHAnsi" w:hAnsiTheme="minorHAnsi" w:cs="Calibri"/>
          <w:kern w:val="16"/>
          <w:sz w:val="24"/>
          <w:szCs w:val="24"/>
        </w:rPr>
        <w:t>. Jamstvo se izdaje u korist Naručitelja, u apsolutnom iznosu izraženom u visini 10% vrijednosti samog ugovora (bez PDV-a).</w:t>
      </w:r>
    </w:p>
    <w:p w14:paraId="1F27F0FA" w14:textId="01FF9E79" w:rsidR="00B47FB1" w:rsidRDefault="00B47FB1" w:rsidP="00B47FB1">
      <w:pPr>
        <w:ind w:right="-144"/>
        <w:jc w:val="both"/>
        <w:rPr>
          <w:rFonts w:asciiTheme="minorHAnsi" w:hAnsiTheme="minorHAnsi" w:cs="Calibri"/>
          <w:color w:val="00B050"/>
          <w:kern w:val="16"/>
          <w:sz w:val="24"/>
          <w:szCs w:val="24"/>
        </w:rPr>
      </w:pPr>
      <w:r w:rsidRPr="00FF3702">
        <w:rPr>
          <w:rFonts w:asciiTheme="minorHAnsi" w:hAnsiTheme="minorHAnsi" w:cs="Calibri"/>
          <w:kern w:val="16"/>
          <w:sz w:val="24"/>
          <w:szCs w:val="24"/>
        </w:rPr>
        <w:t>Ponuditelj umjesto bankarske garancije može dostaviti bjanko zadužnicu ovjerenu kod javnog bilježnika ili može uplatiti novčani polog u visini 10% vrijednosti samog ugovora (bez PDV-a) na transakcijski račun naručitelja broj  IBAN-a broj</w:t>
      </w:r>
      <w:r w:rsidRPr="00FF3702">
        <w:rPr>
          <w:rFonts w:asciiTheme="minorHAnsi" w:hAnsiTheme="minorHAnsi" w:cs="Calibri"/>
          <w:b/>
          <w:kern w:val="16"/>
          <w:sz w:val="24"/>
          <w:szCs w:val="24"/>
        </w:rPr>
        <w:t xml:space="preserve"> </w:t>
      </w:r>
      <w:r w:rsidRPr="00FF3702">
        <w:rPr>
          <w:rFonts w:asciiTheme="minorHAnsi" w:hAnsiTheme="minorHAnsi" w:cs="Calibri"/>
          <w:kern w:val="16"/>
          <w:sz w:val="24"/>
          <w:szCs w:val="24"/>
        </w:rPr>
        <w:t xml:space="preserve">HR3224020061831500005. </w:t>
      </w:r>
      <w:r w:rsidR="00C42877" w:rsidRPr="004E12A2">
        <w:rPr>
          <w:rFonts w:asciiTheme="minorHAnsi" w:hAnsiTheme="minorHAnsi" w:cs="Calibri"/>
          <w:kern w:val="16"/>
          <w:sz w:val="24"/>
          <w:szCs w:val="24"/>
        </w:rPr>
        <w:t xml:space="preserve">Jamstvo za uredno ispunjenje </w:t>
      </w:r>
      <w:r w:rsidR="00490E15" w:rsidRPr="004E12A2">
        <w:rPr>
          <w:rFonts w:asciiTheme="minorHAnsi" w:hAnsiTheme="minorHAnsi" w:cs="Calibri"/>
          <w:kern w:val="16"/>
          <w:sz w:val="24"/>
          <w:szCs w:val="24"/>
        </w:rPr>
        <w:t xml:space="preserve">ugovora mora trajati </w:t>
      </w:r>
      <w:r w:rsidR="004E12A2" w:rsidRPr="004E12A2">
        <w:rPr>
          <w:rFonts w:asciiTheme="minorHAnsi" w:hAnsiTheme="minorHAnsi" w:cs="Calibri"/>
          <w:kern w:val="16"/>
          <w:sz w:val="24"/>
          <w:szCs w:val="24"/>
        </w:rPr>
        <w:t>do datuma završetka ugovora.</w:t>
      </w:r>
    </w:p>
    <w:p w14:paraId="32CB1198" w14:textId="100A407A" w:rsidR="00B47FB1" w:rsidRPr="00FF3702" w:rsidRDefault="00B47FB1" w:rsidP="006143A0">
      <w:pPr>
        <w:jc w:val="both"/>
        <w:rPr>
          <w:rFonts w:asciiTheme="minorHAnsi" w:hAnsiTheme="minorHAnsi" w:cs="Calibri"/>
          <w:kern w:val="16"/>
          <w:sz w:val="24"/>
          <w:szCs w:val="24"/>
        </w:rPr>
      </w:pPr>
      <w:r w:rsidRPr="00FF3702">
        <w:rPr>
          <w:rFonts w:asciiTheme="minorHAnsi" w:hAnsiTheme="minorHAnsi" w:cs="Calibri"/>
          <w:kern w:val="16"/>
          <w:sz w:val="24"/>
          <w:szCs w:val="24"/>
        </w:rPr>
        <w:t>Obveza dostavljanja navedenog jamstva predstavlja bitan sastojak ugovora.</w:t>
      </w:r>
    </w:p>
    <w:p w14:paraId="0726A7EE" w14:textId="78444682" w:rsidR="00C401B3" w:rsidRPr="00A87568" w:rsidRDefault="00C42877" w:rsidP="00FB62A1">
      <w:pPr>
        <w:pStyle w:val="Naslov1"/>
        <w:rPr>
          <w:rStyle w:val="Naglaeno"/>
          <w:rFonts w:asciiTheme="minorHAnsi" w:hAnsiTheme="minorHAnsi"/>
          <w:b/>
          <w:color w:val="auto"/>
          <w:sz w:val="24"/>
          <w:szCs w:val="24"/>
        </w:rPr>
      </w:pPr>
      <w:bookmarkStart w:id="91" w:name="_Toc5200317"/>
      <w:bookmarkStart w:id="92" w:name="_Toc5201142"/>
      <w:bookmarkStart w:id="93" w:name="_Toc6221872"/>
      <w:bookmarkStart w:id="94" w:name="_Toc6222292"/>
      <w:r w:rsidRPr="00A87568">
        <w:rPr>
          <w:rStyle w:val="Naglaeno"/>
          <w:rFonts w:asciiTheme="minorHAnsi" w:hAnsiTheme="minorHAnsi"/>
          <w:b/>
          <w:color w:val="auto"/>
          <w:sz w:val="24"/>
          <w:szCs w:val="24"/>
        </w:rPr>
        <w:t>7</w:t>
      </w:r>
      <w:r w:rsidR="00C401B3" w:rsidRPr="00A87568">
        <w:rPr>
          <w:rStyle w:val="Naglaeno"/>
          <w:rFonts w:asciiTheme="minorHAnsi" w:hAnsiTheme="minorHAnsi"/>
          <w:b/>
          <w:color w:val="auto"/>
          <w:sz w:val="24"/>
          <w:szCs w:val="24"/>
        </w:rPr>
        <w:t>. OSTALE ODREDBE</w:t>
      </w:r>
      <w:bookmarkEnd w:id="91"/>
      <w:bookmarkEnd w:id="92"/>
      <w:bookmarkEnd w:id="93"/>
      <w:bookmarkEnd w:id="94"/>
    </w:p>
    <w:p w14:paraId="6AB5DF87" w14:textId="76339A89" w:rsidR="00C401B3" w:rsidRPr="00490E15" w:rsidRDefault="00C42877" w:rsidP="00321A6F">
      <w:pPr>
        <w:pStyle w:val="Naslov1"/>
        <w:rPr>
          <w:rStyle w:val="Naglaeno"/>
          <w:rFonts w:asciiTheme="minorHAnsi" w:hAnsiTheme="minorHAnsi"/>
          <w:b/>
          <w:color w:val="auto"/>
          <w:sz w:val="24"/>
          <w:szCs w:val="24"/>
        </w:rPr>
      </w:pPr>
      <w:bookmarkStart w:id="95" w:name="_Toc5200318"/>
      <w:bookmarkStart w:id="96" w:name="_Toc5201143"/>
      <w:bookmarkStart w:id="97" w:name="_Toc6221873"/>
      <w:bookmarkStart w:id="98" w:name="_Toc6222293"/>
      <w:r w:rsidRPr="00490E15">
        <w:rPr>
          <w:rStyle w:val="Naglaeno"/>
          <w:rFonts w:asciiTheme="minorHAnsi" w:hAnsiTheme="minorHAnsi"/>
          <w:b/>
          <w:color w:val="auto"/>
          <w:sz w:val="24"/>
          <w:szCs w:val="24"/>
        </w:rPr>
        <w:t>7</w:t>
      </w:r>
      <w:r w:rsidR="00C401B3" w:rsidRPr="00490E15">
        <w:rPr>
          <w:rStyle w:val="Naglaeno"/>
          <w:rFonts w:asciiTheme="minorHAnsi" w:hAnsiTheme="minorHAnsi"/>
          <w:b/>
          <w:color w:val="auto"/>
          <w:sz w:val="24"/>
          <w:szCs w:val="24"/>
        </w:rPr>
        <w:t>.1. Rok, način i uvjeti plaćanja</w:t>
      </w:r>
      <w:bookmarkEnd w:id="95"/>
      <w:bookmarkEnd w:id="96"/>
      <w:bookmarkEnd w:id="97"/>
      <w:bookmarkEnd w:id="98"/>
    </w:p>
    <w:p w14:paraId="589D1011" w14:textId="1B934B43" w:rsidR="007B6D6F" w:rsidRDefault="00C401B3" w:rsidP="00117086">
      <w:pPr>
        <w:pStyle w:val="Zaglavlje"/>
        <w:jc w:val="both"/>
        <w:rPr>
          <w:rFonts w:asciiTheme="minorHAnsi" w:hAnsiTheme="minorHAnsi" w:cs="Calibri"/>
          <w:sz w:val="24"/>
          <w:szCs w:val="24"/>
        </w:rPr>
      </w:pPr>
      <w:r w:rsidRPr="00FF3702">
        <w:rPr>
          <w:rFonts w:asciiTheme="minorHAnsi" w:hAnsiTheme="minorHAnsi" w:cs="Calibri"/>
          <w:sz w:val="24"/>
          <w:szCs w:val="24"/>
        </w:rPr>
        <w:tab/>
        <w:t>Naručitelj se obvezuje izvršiti plaćanje po ispostavljenoj ovjerenoj privremenoj, odnosno okončanoj situaciji u roku od 30 dana. Plaćanje se obavlja na IBAN odabranog ponuditelja. Naručitelj isključuje mogućnost plaćanja predujma.</w:t>
      </w:r>
    </w:p>
    <w:p w14:paraId="7CBB0DD2" w14:textId="34996614" w:rsidR="00232E0E" w:rsidRPr="00FF3702" w:rsidRDefault="00B108D1" w:rsidP="00117086">
      <w:pPr>
        <w:pStyle w:val="Zaglavlje"/>
        <w:jc w:val="both"/>
        <w:rPr>
          <w:rFonts w:asciiTheme="minorHAnsi" w:hAnsiTheme="minorHAnsi" w:cs="Calibri"/>
          <w:sz w:val="24"/>
          <w:szCs w:val="24"/>
        </w:rPr>
      </w:pPr>
      <w:r w:rsidRPr="00B108D1">
        <w:rPr>
          <w:rFonts w:asciiTheme="minorHAnsi" w:hAnsiTheme="minorHAnsi" w:cs="Calibri"/>
          <w:sz w:val="24"/>
          <w:szCs w:val="24"/>
        </w:rPr>
        <w:t xml:space="preserve">Plaćanje se vrši temeljem zaprimljenog elektroničkog računa ovjerenog od strane ovlaštene osobe Naručitelja. Plaćanja na temelju obveza iz ovog Ugovora o nabavi </w:t>
      </w:r>
      <w:r>
        <w:rPr>
          <w:rFonts w:asciiTheme="minorHAnsi" w:hAnsiTheme="minorHAnsi" w:cs="Calibri"/>
          <w:sz w:val="24"/>
          <w:szCs w:val="24"/>
        </w:rPr>
        <w:t>usluga</w:t>
      </w:r>
      <w:r w:rsidRPr="00B108D1">
        <w:rPr>
          <w:rFonts w:asciiTheme="minorHAnsi" w:hAnsiTheme="minorHAnsi" w:cs="Calibri"/>
          <w:sz w:val="24"/>
          <w:szCs w:val="24"/>
        </w:rPr>
        <w:t xml:space="preserve"> se obavlja </w:t>
      </w:r>
      <w:r w:rsidRPr="00B108D1">
        <w:rPr>
          <w:rFonts w:asciiTheme="minorHAnsi" w:hAnsiTheme="minorHAnsi" w:cs="Calibri"/>
          <w:sz w:val="24"/>
          <w:szCs w:val="24"/>
        </w:rPr>
        <w:lastRenderedPageBreak/>
        <w:t>bezgotovinski – virmanom na žiro račun odabranog ponuditelja u roku od 30 dana od dana primitka eRačuna. eRačun treba nasloviti na točan naziv Naručitelja s obvezom naznake broja ovog Ugovora. eRačun mora sadržavati sve obvezne osnovne  elemente elektroničkog računa propisane čl. 5. Zakona o elektroničkom zaprimanju računa u javnoj nabavi.</w:t>
      </w:r>
    </w:p>
    <w:p w14:paraId="08EA4AC0" w14:textId="7C013C7E" w:rsidR="00770A34" w:rsidRPr="00FF3702" w:rsidRDefault="00770A34" w:rsidP="00770A34">
      <w:pPr>
        <w:jc w:val="both"/>
        <w:rPr>
          <w:rFonts w:asciiTheme="minorHAnsi" w:hAnsiTheme="minorHAnsi" w:cs="Calibri"/>
          <w:b/>
          <w:sz w:val="24"/>
          <w:szCs w:val="24"/>
        </w:rPr>
      </w:pPr>
    </w:p>
    <w:p w14:paraId="38312C05" w14:textId="309F2A01" w:rsidR="00DF38BD" w:rsidRPr="00490E15" w:rsidRDefault="00C42877" w:rsidP="00DF38BD">
      <w:pPr>
        <w:pStyle w:val="Zaglavlje"/>
        <w:jc w:val="both"/>
        <w:rPr>
          <w:rFonts w:asciiTheme="minorHAnsi" w:hAnsiTheme="minorHAnsi" w:cs="Calibri"/>
          <w:sz w:val="24"/>
          <w:szCs w:val="24"/>
        </w:rPr>
      </w:pPr>
      <w:bookmarkStart w:id="99" w:name="_Toc5200319"/>
      <w:bookmarkStart w:id="100" w:name="_Toc5201144"/>
      <w:r w:rsidRPr="00490E15">
        <w:rPr>
          <w:rStyle w:val="Naglaeno"/>
          <w:rFonts w:asciiTheme="minorHAnsi" w:hAnsiTheme="minorHAnsi"/>
          <w:sz w:val="24"/>
          <w:szCs w:val="24"/>
        </w:rPr>
        <w:t>7</w:t>
      </w:r>
      <w:r w:rsidR="00DF38BD" w:rsidRPr="00490E15">
        <w:rPr>
          <w:rStyle w:val="Naglaeno"/>
          <w:rFonts w:asciiTheme="minorHAnsi" w:hAnsiTheme="minorHAnsi"/>
          <w:sz w:val="24"/>
          <w:szCs w:val="24"/>
        </w:rPr>
        <w:t>.2. Odredbe o odabiru ponude ili poništenju postupka nabave</w:t>
      </w:r>
      <w:bookmarkEnd w:id="99"/>
      <w:bookmarkEnd w:id="100"/>
      <w:r w:rsidR="00DF38BD" w:rsidRPr="00490E15">
        <w:rPr>
          <w:rFonts w:asciiTheme="minorHAnsi" w:hAnsiTheme="minorHAnsi" w:cs="Calibri"/>
          <w:sz w:val="24"/>
          <w:szCs w:val="24"/>
        </w:rPr>
        <w:t xml:space="preserve">: </w:t>
      </w:r>
    </w:p>
    <w:p w14:paraId="2FA7B8A6" w14:textId="08C7D039" w:rsidR="00DF38BD" w:rsidRPr="00FF3702" w:rsidRDefault="00DF38BD" w:rsidP="00DF38BD">
      <w:pPr>
        <w:pStyle w:val="Zaglavlje"/>
        <w:jc w:val="both"/>
        <w:rPr>
          <w:rFonts w:asciiTheme="minorHAnsi" w:hAnsiTheme="minorHAnsi" w:cs="Calibri"/>
          <w:b/>
          <w:sz w:val="24"/>
          <w:szCs w:val="24"/>
        </w:rPr>
      </w:pPr>
      <w:r w:rsidRPr="00FF3702">
        <w:rPr>
          <w:rFonts w:asciiTheme="minorHAnsi" w:hAnsiTheme="minorHAnsi" w:cs="Calibri"/>
          <w:b/>
          <w:sz w:val="24"/>
          <w:szCs w:val="24"/>
        </w:rPr>
        <w:tab/>
      </w:r>
      <w:r w:rsidRPr="00FF3702">
        <w:rPr>
          <w:rFonts w:asciiTheme="minorHAnsi" w:hAnsiTheme="minorHAnsi" w:cs="Calibri"/>
          <w:sz w:val="24"/>
          <w:szCs w:val="24"/>
        </w:rPr>
        <w:t xml:space="preserve">Odluku o odabiru </w:t>
      </w:r>
      <w:r w:rsidR="00803082" w:rsidRPr="00FF3702">
        <w:rPr>
          <w:rFonts w:asciiTheme="minorHAnsi" w:hAnsiTheme="minorHAnsi" w:cs="Calibri"/>
          <w:sz w:val="24"/>
          <w:szCs w:val="24"/>
        </w:rPr>
        <w:t xml:space="preserve">ponude s najnižom ponuđenom cijenom, </w:t>
      </w:r>
      <w:r w:rsidRPr="00FF3702">
        <w:rPr>
          <w:rFonts w:asciiTheme="minorHAnsi" w:hAnsiTheme="minorHAnsi" w:cs="Calibri"/>
          <w:sz w:val="24"/>
          <w:szCs w:val="24"/>
        </w:rPr>
        <w:t xml:space="preserve">s preslikom Zapisnika o pregledu i ocjeni ponuda, odnosno Odluku o poništenju postupka jednostavne nabave naručitelj će dostaviti svakom ponuditelju na dokaziv način i </w:t>
      </w:r>
      <w:r w:rsidRPr="00301F69">
        <w:rPr>
          <w:rFonts w:asciiTheme="minorHAnsi" w:hAnsiTheme="minorHAnsi" w:cs="Calibri"/>
          <w:sz w:val="24"/>
          <w:szCs w:val="24"/>
        </w:rPr>
        <w:t xml:space="preserve">objaviti na službenoj internetskoj stranici Grada Ozlja (www.ozalj.hr), u roku od 30 (trideset) dana od dana isteka roka za dostavu </w:t>
      </w:r>
      <w:r w:rsidRPr="00FF3702">
        <w:rPr>
          <w:rFonts w:asciiTheme="minorHAnsi" w:hAnsiTheme="minorHAnsi" w:cs="Calibri"/>
          <w:sz w:val="24"/>
          <w:szCs w:val="24"/>
        </w:rPr>
        <w:t>ponude.</w:t>
      </w:r>
    </w:p>
    <w:p w14:paraId="74C75231" w14:textId="54025813" w:rsidR="00F55EEB" w:rsidRDefault="00DF38BD" w:rsidP="00DF38BD">
      <w:pPr>
        <w:pStyle w:val="Zaglavlje"/>
        <w:jc w:val="both"/>
        <w:rPr>
          <w:rFonts w:asciiTheme="minorHAnsi" w:hAnsiTheme="minorHAnsi" w:cs="Calibri"/>
          <w:sz w:val="24"/>
          <w:szCs w:val="24"/>
        </w:rPr>
      </w:pPr>
      <w:r w:rsidRPr="00FF3702">
        <w:rPr>
          <w:rFonts w:asciiTheme="minorHAnsi" w:hAnsiTheme="minorHAnsi" w:cs="Calibri"/>
          <w:sz w:val="24"/>
          <w:szCs w:val="24"/>
        </w:rPr>
        <w:t>Na obavijest o odabiru ili o poništenju postupka nije dopuštena žalba.</w:t>
      </w:r>
    </w:p>
    <w:p w14:paraId="3889716F" w14:textId="7EE80DBB" w:rsidR="005113A4" w:rsidRPr="00FF3702" w:rsidRDefault="005113A4" w:rsidP="00DF38BD">
      <w:pPr>
        <w:pStyle w:val="Zaglavlje"/>
        <w:jc w:val="both"/>
        <w:rPr>
          <w:rFonts w:asciiTheme="minorHAnsi" w:hAnsiTheme="minorHAnsi" w:cs="Calibri"/>
          <w:color w:val="808080"/>
          <w:sz w:val="24"/>
          <w:szCs w:val="24"/>
        </w:rPr>
      </w:pPr>
    </w:p>
    <w:p w14:paraId="05AAD451" w14:textId="44591CCE" w:rsidR="0080566E" w:rsidRPr="00490E15" w:rsidRDefault="00C42877" w:rsidP="00DF38BD">
      <w:pPr>
        <w:pStyle w:val="Zaglavlje"/>
        <w:jc w:val="both"/>
        <w:rPr>
          <w:rFonts w:asciiTheme="minorHAnsi" w:hAnsiTheme="minorHAnsi" w:cs="Calibri"/>
          <w:sz w:val="24"/>
          <w:szCs w:val="24"/>
        </w:rPr>
      </w:pPr>
      <w:bookmarkStart w:id="101" w:name="_Toc5200320"/>
      <w:bookmarkStart w:id="102" w:name="_Toc5201145"/>
      <w:r w:rsidRPr="00490E15">
        <w:rPr>
          <w:rStyle w:val="Naglaeno"/>
          <w:rFonts w:asciiTheme="minorHAnsi" w:hAnsiTheme="minorHAnsi"/>
          <w:sz w:val="24"/>
          <w:szCs w:val="24"/>
        </w:rPr>
        <w:t>7</w:t>
      </w:r>
      <w:r w:rsidR="00DF38BD" w:rsidRPr="00490E15">
        <w:rPr>
          <w:rStyle w:val="Naglaeno"/>
          <w:rFonts w:asciiTheme="minorHAnsi" w:hAnsiTheme="minorHAnsi"/>
          <w:sz w:val="24"/>
          <w:szCs w:val="24"/>
        </w:rPr>
        <w:t>.3. Drugi podaci</w:t>
      </w:r>
      <w:bookmarkEnd w:id="101"/>
      <w:bookmarkEnd w:id="102"/>
      <w:r w:rsidR="00DF38BD" w:rsidRPr="00490E15">
        <w:rPr>
          <w:rFonts w:asciiTheme="minorHAnsi" w:hAnsiTheme="minorHAnsi" w:cs="Calibri"/>
          <w:sz w:val="24"/>
          <w:szCs w:val="24"/>
        </w:rPr>
        <w:t>:</w:t>
      </w:r>
    </w:p>
    <w:p w14:paraId="718D0579" w14:textId="6D93D1E8" w:rsidR="00DF38BD" w:rsidRPr="00FF3702" w:rsidRDefault="00BF7BE1" w:rsidP="00DF38BD">
      <w:pPr>
        <w:pStyle w:val="Zaglavlje"/>
        <w:jc w:val="both"/>
        <w:rPr>
          <w:rFonts w:asciiTheme="minorHAnsi" w:hAnsiTheme="minorHAnsi" w:cs="Calibri"/>
          <w:sz w:val="24"/>
          <w:szCs w:val="24"/>
        </w:rPr>
      </w:pPr>
      <w:r w:rsidRPr="00FF3702">
        <w:rPr>
          <w:rFonts w:asciiTheme="minorHAnsi" w:hAnsiTheme="minorHAnsi" w:cs="Calibri"/>
          <w:sz w:val="24"/>
          <w:szCs w:val="24"/>
        </w:rPr>
        <w:tab/>
      </w:r>
      <w:r w:rsidR="00DF38BD" w:rsidRPr="00FF3702">
        <w:rPr>
          <w:rFonts w:asciiTheme="minorHAnsi" w:hAnsiTheme="minorHAnsi" w:cs="Calibri"/>
          <w:sz w:val="24"/>
          <w:szCs w:val="24"/>
        </w:rPr>
        <w:t>Na ovaj postupak ne primjenjuju se odredbe Zakona o javnoj nabavi („Narodne novine“ RH br. 120/2016).</w:t>
      </w:r>
    </w:p>
    <w:p w14:paraId="4A17E812" w14:textId="77777777" w:rsidR="00DF38BD" w:rsidRPr="00FF3702" w:rsidRDefault="00DF38BD" w:rsidP="00DF38BD">
      <w:pPr>
        <w:pStyle w:val="Zaglavlje"/>
        <w:jc w:val="both"/>
        <w:rPr>
          <w:rFonts w:asciiTheme="minorHAnsi" w:hAnsiTheme="minorHAnsi" w:cs="Calibri"/>
          <w:sz w:val="24"/>
          <w:szCs w:val="24"/>
        </w:rPr>
      </w:pPr>
      <w:r w:rsidRPr="00FF3702">
        <w:rPr>
          <w:rFonts w:asciiTheme="minorHAnsi" w:hAnsiTheme="minorHAnsi" w:cs="Calibri"/>
          <w:sz w:val="24"/>
          <w:szCs w:val="24"/>
        </w:rPr>
        <w:t>Naručitelj zadržava pravo poništiti postupak nabave u bilo kojem trenutku, odnosno ne odabrati niti jednu ponudu, a sve bez ikakvih obveza ili naknada bilo koje vrste prema ponuditeljima.</w:t>
      </w:r>
    </w:p>
    <w:p w14:paraId="122ED0C9" w14:textId="77777777" w:rsidR="00DF38BD" w:rsidRPr="00FF3702" w:rsidRDefault="00DF38BD" w:rsidP="00DF38BD">
      <w:pPr>
        <w:pStyle w:val="Zaglavlje"/>
        <w:jc w:val="both"/>
        <w:rPr>
          <w:rFonts w:asciiTheme="minorHAnsi" w:hAnsiTheme="minorHAnsi" w:cs="Calibri"/>
          <w:sz w:val="24"/>
          <w:szCs w:val="24"/>
        </w:rPr>
      </w:pPr>
      <w:r w:rsidRPr="00FF3702">
        <w:rPr>
          <w:rFonts w:asciiTheme="minorHAnsi" w:hAnsiTheme="minorHAnsi" w:cs="Calibri"/>
          <w:sz w:val="24"/>
          <w:szCs w:val="24"/>
        </w:rPr>
        <w:t>U slučaju postojanja sumnje u istinitost podataka navedenih u dokumentima koje su ponuditelji dostavili, Naručitelj može radi provjere istinitosti podataka:</w:t>
      </w:r>
    </w:p>
    <w:p w14:paraId="290C651F" w14:textId="77777777" w:rsidR="00DF38BD" w:rsidRPr="00FF3702" w:rsidRDefault="00DF38BD" w:rsidP="00DF38BD">
      <w:pPr>
        <w:pStyle w:val="Zaglavlje"/>
        <w:ind w:left="360"/>
        <w:jc w:val="both"/>
        <w:rPr>
          <w:rFonts w:asciiTheme="minorHAnsi" w:hAnsiTheme="minorHAnsi" w:cs="Calibri"/>
          <w:sz w:val="24"/>
          <w:szCs w:val="24"/>
        </w:rPr>
      </w:pPr>
      <w:r w:rsidRPr="00FF3702">
        <w:rPr>
          <w:rFonts w:asciiTheme="minorHAnsi" w:hAnsiTheme="minorHAnsi" w:cs="Calibri"/>
          <w:sz w:val="24"/>
          <w:szCs w:val="24"/>
        </w:rPr>
        <w:t>- od ponuditelja zatražiti da u primjerenom roku dostave izvornike ili ovjerene preslike tih dokumenata, i/ili</w:t>
      </w:r>
    </w:p>
    <w:p w14:paraId="5B900F48" w14:textId="77777777" w:rsidR="00DF38BD" w:rsidRPr="00FF3702" w:rsidRDefault="00DF38BD" w:rsidP="00DF38BD">
      <w:pPr>
        <w:pStyle w:val="Zaglavlje"/>
        <w:ind w:left="360"/>
        <w:jc w:val="both"/>
        <w:rPr>
          <w:rFonts w:asciiTheme="minorHAnsi" w:hAnsiTheme="minorHAnsi" w:cs="Calibri"/>
          <w:sz w:val="24"/>
          <w:szCs w:val="24"/>
        </w:rPr>
      </w:pPr>
      <w:r w:rsidRPr="00FF3702">
        <w:rPr>
          <w:rFonts w:asciiTheme="minorHAnsi" w:hAnsiTheme="minorHAnsi" w:cs="Calibri"/>
          <w:sz w:val="24"/>
          <w:szCs w:val="24"/>
        </w:rPr>
        <w:t>- obratiti se izdavatelju dokumenta i/ili nadležnim tijelima.</w:t>
      </w:r>
    </w:p>
    <w:p w14:paraId="40A71FC3" w14:textId="77777777" w:rsidR="00DF38BD" w:rsidRPr="00FF3702" w:rsidRDefault="00DF38BD" w:rsidP="00DF38BD">
      <w:pPr>
        <w:pStyle w:val="Zaglavlje"/>
        <w:jc w:val="both"/>
        <w:rPr>
          <w:rFonts w:asciiTheme="minorHAnsi" w:hAnsiTheme="minorHAnsi" w:cs="Calibri"/>
          <w:sz w:val="24"/>
          <w:szCs w:val="24"/>
        </w:rPr>
      </w:pPr>
      <w:r w:rsidRPr="00FF3702">
        <w:rPr>
          <w:rFonts w:asciiTheme="minorHAnsi" w:hAnsiTheme="minorHAnsi" w:cs="Calibri"/>
          <w:sz w:val="24"/>
          <w:szCs w:val="24"/>
        </w:rPr>
        <w:t>Ako ponuditelj označava određene podatke iz ponude poslovnom tajnom, obvezan je u ponudi navesti pravnu osnovu na temelju kojih su ti podaci tajni.</w:t>
      </w:r>
    </w:p>
    <w:p w14:paraId="667A572D" w14:textId="77777777" w:rsidR="00DF38BD" w:rsidRPr="00FF3702" w:rsidRDefault="00DF38BD" w:rsidP="00DF38BD">
      <w:pPr>
        <w:pStyle w:val="Zaglavlje"/>
        <w:jc w:val="both"/>
        <w:rPr>
          <w:rFonts w:asciiTheme="minorHAnsi" w:hAnsiTheme="minorHAnsi" w:cs="Calibri"/>
          <w:sz w:val="24"/>
          <w:szCs w:val="24"/>
        </w:rPr>
      </w:pPr>
      <w:r w:rsidRPr="00FF3702">
        <w:rPr>
          <w:rFonts w:asciiTheme="minorHAnsi" w:hAnsiTheme="minorHAnsi" w:cs="Calibri"/>
          <w:sz w:val="24"/>
          <w:szCs w:val="24"/>
        </w:rPr>
        <w:t>Ponuditelj ne smije označiti tajnim podatke o jediničnim cijenama, iznosima pojedine stavke, te cijeni ponude.</w:t>
      </w:r>
    </w:p>
    <w:p w14:paraId="6BF839B4" w14:textId="14CBB9D1" w:rsidR="00F55EEB" w:rsidRDefault="00DF38BD" w:rsidP="00DF38BD">
      <w:pPr>
        <w:pStyle w:val="Zaglavlje"/>
        <w:jc w:val="both"/>
        <w:rPr>
          <w:rFonts w:asciiTheme="minorHAnsi" w:hAnsiTheme="minorHAnsi" w:cs="Calibri"/>
          <w:sz w:val="24"/>
          <w:szCs w:val="24"/>
        </w:rPr>
      </w:pPr>
      <w:r w:rsidRPr="00FF3702">
        <w:rPr>
          <w:rFonts w:asciiTheme="minorHAnsi" w:hAnsiTheme="minorHAnsi" w:cs="Calibri"/>
          <w:sz w:val="24"/>
          <w:szCs w:val="24"/>
        </w:rPr>
        <w:t>Naručitelj neće prihvatiti ponudu koja ne ispunjava uvjete i zahtjeve vezane uz predmet nabave iz ov</w:t>
      </w:r>
      <w:r w:rsidR="00220AF0">
        <w:rPr>
          <w:rFonts w:asciiTheme="minorHAnsi" w:hAnsiTheme="minorHAnsi" w:cs="Calibri"/>
          <w:sz w:val="24"/>
          <w:szCs w:val="24"/>
        </w:rPr>
        <w:t>og Poziva na dostavu ponuda</w:t>
      </w:r>
      <w:r w:rsidRPr="00FF3702">
        <w:rPr>
          <w:rFonts w:asciiTheme="minorHAnsi" w:hAnsiTheme="minorHAnsi" w:cs="Calibri"/>
          <w:sz w:val="24"/>
          <w:szCs w:val="24"/>
        </w:rPr>
        <w:t>.</w:t>
      </w:r>
    </w:p>
    <w:p w14:paraId="2CCA92B9" w14:textId="77777777" w:rsidR="00F55EEB" w:rsidRPr="00FF3702" w:rsidRDefault="00F55EEB" w:rsidP="00F55EEB">
      <w:pPr>
        <w:pStyle w:val="Zaglavlje"/>
        <w:ind w:left="360"/>
        <w:jc w:val="both"/>
        <w:rPr>
          <w:rFonts w:asciiTheme="minorHAnsi" w:hAnsiTheme="minorHAnsi" w:cs="Calibri"/>
          <w:i/>
          <w:sz w:val="24"/>
          <w:szCs w:val="24"/>
        </w:rPr>
      </w:pPr>
    </w:p>
    <w:p w14:paraId="6F5ACAB8" w14:textId="6D35A283" w:rsidR="00321A6F" w:rsidRPr="00FF3702" w:rsidRDefault="00321A6F" w:rsidP="003805D8">
      <w:pPr>
        <w:rPr>
          <w:rFonts w:asciiTheme="minorHAnsi" w:hAnsiTheme="minorHAnsi" w:cs="Calibri"/>
          <w:i/>
          <w:sz w:val="24"/>
          <w:szCs w:val="24"/>
        </w:rPr>
        <w:sectPr w:rsidR="00321A6F" w:rsidRPr="00FF3702" w:rsidSect="006D1BC8">
          <w:footerReference w:type="default" r:id="rId14"/>
          <w:pgSz w:w="11906" w:h="16838" w:code="9"/>
          <w:pgMar w:top="1417" w:right="1417" w:bottom="993" w:left="1417" w:header="709" w:footer="709" w:gutter="0"/>
          <w:pgNumType w:start="1"/>
          <w:cols w:space="708"/>
          <w:docGrid w:linePitch="360"/>
        </w:sectPr>
      </w:pPr>
    </w:p>
    <w:p w14:paraId="3933432E" w14:textId="11C334A0" w:rsidR="00F55EEB" w:rsidRPr="00FF3702" w:rsidRDefault="00F55EEB" w:rsidP="00F55EEB">
      <w:pPr>
        <w:jc w:val="both"/>
        <w:rPr>
          <w:rFonts w:asciiTheme="minorHAnsi" w:hAnsiTheme="minorHAnsi" w:cs="Calibri"/>
          <w:i/>
          <w:sz w:val="24"/>
          <w:szCs w:val="24"/>
        </w:rPr>
      </w:pPr>
    </w:p>
    <w:p w14:paraId="6AAF18BE" w14:textId="15DE9559" w:rsidR="007B47BA" w:rsidRPr="00FF3702" w:rsidRDefault="007B47BA" w:rsidP="00F55EEB">
      <w:pPr>
        <w:jc w:val="both"/>
        <w:rPr>
          <w:rFonts w:asciiTheme="minorHAnsi" w:hAnsiTheme="minorHAnsi" w:cs="Calibri"/>
          <w:i/>
          <w:sz w:val="24"/>
          <w:szCs w:val="24"/>
        </w:rPr>
      </w:pPr>
    </w:p>
    <w:p w14:paraId="17144359" w14:textId="6C11813D" w:rsidR="007B47BA" w:rsidRPr="00FF3702" w:rsidRDefault="007B47BA" w:rsidP="00F55EEB">
      <w:pPr>
        <w:jc w:val="both"/>
        <w:rPr>
          <w:rFonts w:asciiTheme="minorHAnsi" w:hAnsiTheme="minorHAnsi" w:cs="Calibri"/>
          <w:i/>
          <w:sz w:val="24"/>
          <w:szCs w:val="24"/>
        </w:rPr>
      </w:pPr>
    </w:p>
    <w:p w14:paraId="7697F466" w14:textId="74C144BD" w:rsidR="007B47BA" w:rsidRPr="00FF3702" w:rsidRDefault="007B47BA" w:rsidP="00F55EEB">
      <w:pPr>
        <w:jc w:val="both"/>
        <w:rPr>
          <w:rFonts w:asciiTheme="minorHAnsi" w:hAnsiTheme="minorHAnsi" w:cs="Calibri"/>
          <w:i/>
          <w:sz w:val="24"/>
          <w:szCs w:val="24"/>
        </w:rPr>
      </w:pPr>
    </w:p>
    <w:p w14:paraId="3576FB40" w14:textId="1EEFE126" w:rsidR="007B47BA" w:rsidRPr="00FF3702" w:rsidRDefault="007B47BA" w:rsidP="00F55EEB">
      <w:pPr>
        <w:jc w:val="both"/>
        <w:rPr>
          <w:rFonts w:asciiTheme="minorHAnsi" w:hAnsiTheme="minorHAnsi" w:cs="Calibri"/>
          <w:i/>
          <w:sz w:val="24"/>
          <w:szCs w:val="24"/>
        </w:rPr>
      </w:pPr>
    </w:p>
    <w:p w14:paraId="739D4305" w14:textId="0A9B90F8" w:rsidR="007B47BA" w:rsidRDefault="007B47BA" w:rsidP="00F55EEB">
      <w:pPr>
        <w:jc w:val="both"/>
        <w:rPr>
          <w:rFonts w:asciiTheme="minorHAnsi" w:hAnsiTheme="minorHAnsi" w:cs="Calibri"/>
          <w:i/>
          <w:sz w:val="24"/>
          <w:szCs w:val="24"/>
        </w:rPr>
      </w:pPr>
    </w:p>
    <w:p w14:paraId="0D152482" w14:textId="5391D99E" w:rsidR="00563A72" w:rsidRDefault="00563A72" w:rsidP="00F55EEB">
      <w:pPr>
        <w:jc w:val="both"/>
        <w:rPr>
          <w:rFonts w:asciiTheme="minorHAnsi" w:hAnsiTheme="minorHAnsi" w:cs="Calibri"/>
          <w:i/>
          <w:sz w:val="24"/>
          <w:szCs w:val="24"/>
        </w:rPr>
      </w:pPr>
    </w:p>
    <w:p w14:paraId="1D56653B" w14:textId="0C3A5FDB" w:rsidR="00563A72" w:rsidRDefault="00563A72" w:rsidP="00F55EEB">
      <w:pPr>
        <w:jc w:val="both"/>
        <w:rPr>
          <w:rFonts w:asciiTheme="minorHAnsi" w:hAnsiTheme="minorHAnsi" w:cs="Calibri"/>
          <w:i/>
          <w:sz w:val="24"/>
          <w:szCs w:val="24"/>
        </w:rPr>
      </w:pPr>
    </w:p>
    <w:p w14:paraId="367C0DBB" w14:textId="240A801F" w:rsidR="00563A72" w:rsidRDefault="00563A72" w:rsidP="00F55EEB">
      <w:pPr>
        <w:jc w:val="both"/>
        <w:rPr>
          <w:rFonts w:asciiTheme="minorHAnsi" w:hAnsiTheme="minorHAnsi" w:cs="Calibri"/>
          <w:i/>
          <w:sz w:val="24"/>
          <w:szCs w:val="24"/>
        </w:rPr>
      </w:pPr>
    </w:p>
    <w:p w14:paraId="41E1DDD5" w14:textId="08641787" w:rsidR="00563A72" w:rsidRDefault="00563A72" w:rsidP="00F55EEB">
      <w:pPr>
        <w:jc w:val="both"/>
        <w:rPr>
          <w:rFonts w:asciiTheme="minorHAnsi" w:hAnsiTheme="minorHAnsi" w:cs="Calibri"/>
          <w:i/>
          <w:sz w:val="24"/>
          <w:szCs w:val="24"/>
        </w:rPr>
      </w:pPr>
    </w:p>
    <w:p w14:paraId="02E7548A" w14:textId="101DD230" w:rsidR="00563A72" w:rsidRDefault="00563A72" w:rsidP="00F55EEB">
      <w:pPr>
        <w:jc w:val="both"/>
        <w:rPr>
          <w:rFonts w:asciiTheme="minorHAnsi" w:hAnsiTheme="minorHAnsi" w:cs="Calibri"/>
          <w:i/>
          <w:sz w:val="24"/>
          <w:szCs w:val="24"/>
        </w:rPr>
      </w:pPr>
    </w:p>
    <w:p w14:paraId="63152BC4" w14:textId="57CE49D9" w:rsidR="002855FA" w:rsidRDefault="002855FA" w:rsidP="00F55EEB">
      <w:pPr>
        <w:jc w:val="both"/>
        <w:rPr>
          <w:rFonts w:asciiTheme="minorHAnsi" w:hAnsiTheme="minorHAnsi" w:cs="Calibri"/>
          <w:i/>
          <w:sz w:val="24"/>
          <w:szCs w:val="24"/>
        </w:rPr>
      </w:pPr>
    </w:p>
    <w:p w14:paraId="1FF3E0E7" w14:textId="1862C840" w:rsidR="002855FA" w:rsidRDefault="002855FA" w:rsidP="00F55EEB">
      <w:pPr>
        <w:jc w:val="both"/>
        <w:rPr>
          <w:rFonts w:asciiTheme="minorHAnsi" w:hAnsiTheme="minorHAnsi" w:cs="Calibri"/>
          <w:i/>
          <w:sz w:val="24"/>
          <w:szCs w:val="24"/>
        </w:rPr>
      </w:pPr>
    </w:p>
    <w:p w14:paraId="20A8FE6B" w14:textId="0147B3B1" w:rsidR="002855FA" w:rsidRDefault="002855FA" w:rsidP="00F55EEB">
      <w:pPr>
        <w:jc w:val="both"/>
        <w:rPr>
          <w:rFonts w:asciiTheme="minorHAnsi" w:hAnsiTheme="minorHAnsi" w:cs="Calibri"/>
          <w:i/>
          <w:sz w:val="24"/>
          <w:szCs w:val="24"/>
        </w:rPr>
      </w:pPr>
    </w:p>
    <w:p w14:paraId="36C550F6" w14:textId="7A7385E6" w:rsidR="002855FA" w:rsidRDefault="002855FA" w:rsidP="00F55EEB">
      <w:pPr>
        <w:jc w:val="both"/>
        <w:rPr>
          <w:rFonts w:asciiTheme="minorHAnsi" w:hAnsiTheme="minorHAnsi" w:cs="Calibri"/>
          <w:i/>
          <w:sz w:val="24"/>
          <w:szCs w:val="24"/>
        </w:rPr>
      </w:pPr>
    </w:p>
    <w:p w14:paraId="3CE4B93F" w14:textId="4E7ABAD9" w:rsidR="002855FA" w:rsidRDefault="002855FA" w:rsidP="00F55EEB">
      <w:pPr>
        <w:jc w:val="both"/>
        <w:rPr>
          <w:rFonts w:asciiTheme="minorHAnsi" w:hAnsiTheme="minorHAnsi" w:cs="Calibri"/>
          <w:i/>
          <w:sz w:val="24"/>
          <w:szCs w:val="24"/>
        </w:rPr>
      </w:pPr>
    </w:p>
    <w:p w14:paraId="3029825C" w14:textId="5FF05662" w:rsidR="0080566E" w:rsidRPr="00CA5D28" w:rsidRDefault="0080566E" w:rsidP="00F55EEB">
      <w:pPr>
        <w:rPr>
          <w:rFonts w:asciiTheme="minorHAnsi" w:hAnsiTheme="minorHAnsi" w:cs="Calibri"/>
          <w:i/>
          <w:sz w:val="24"/>
          <w:szCs w:val="24"/>
        </w:rPr>
      </w:pPr>
    </w:p>
    <w:p w14:paraId="7CAB0903" w14:textId="77777777" w:rsidR="0080566E" w:rsidRPr="00FF3702" w:rsidRDefault="0080566E" w:rsidP="00F55EEB">
      <w:pPr>
        <w:rPr>
          <w:rFonts w:asciiTheme="minorHAnsi" w:hAnsiTheme="minorHAnsi"/>
          <w:sz w:val="24"/>
          <w:szCs w:val="24"/>
        </w:rPr>
      </w:pPr>
    </w:p>
    <w:p w14:paraId="2C036F3F" w14:textId="30856371" w:rsidR="00F55EEB" w:rsidRPr="00FF3702" w:rsidRDefault="00022107" w:rsidP="00F55EEB">
      <w:pPr>
        <w:jc w:val="center"/>
        <w:rPr>
          <w:rStyle w:val="Naglaeno"/>
          <w:rFonts w:asciiTheme="minorHAnsi" w:hAnsiTheme="minorHAnsi"/>
          <w:sz w:val="24"/>
          <w:szCs w:val="24"/>
        </w:rPr>
      </w:pPr>
      <w:r w:rsidRPr="00FF3702">
        <w:rPr>
          <w:rStyle w:val="Naglaeno"/>
          <w:rFonts w:asciiTheme="minorHAnsi" w:hAnsiTheme="minorHAnsi"/>
          <w:sz w:val="24"/>
          <w:szCs w:val="24"/>
        </w:rPr>
        <w:t>PONUDBENI LIST</w:t>
      </w:r>
    </w:p>
    <w:p w14:paraId="1ACF81DB" w14:textId="77777777" w:rsidR="00F55EEB" w:rsidRPr="00FF3702" w:rsidRDefault="00F55EEB" w:rsidP="00F55EEB">
      <w:pPr>
        <w:rPr>
          <w:rFonts w:asciiTheme="minorHAnsi" w:hAnsiTheme="minorHAnsi" w:cs="Calibri"/>
          <w:sz w:val="24"/>
          <w:szCs w:val="24"/>
        </w:rPr>
      </w:pPr>
      <w:r w:rsidRPr="00FF3702">
        <w:rPr>
          <w:rFonts w:asciiTheme="minorHAnsi" w:hAnsiTheme="minorHAnsi" w:cs="Calibri"/>
          <w:sz w:val="24"/>
          <w:szCs w:val="24"/>
        </w:rPr>
        <w:t xml:space="preserve">    </w:t>
      </w:r>
    </w:p>
    <w:p w14:paraId="25B5815B" w14:textId="77777777" w:rsidR="00F55EEB" w:rsidRPr="00FF3702" w:rsidRDefault="00F55EEB" w:rsidP="00F55EEB">
      <w:pPr>
        <w:rPr>
          <w:rFonts w:asciiTheme="minorHAnsi" w:hAnsiTheme="minorHAnsi" w:cs="Calibri"/>
          <w:sz w:val="24"/>
          <w:szCs w:val="24"/>
        </w:rPr>
      </w:pPr>
    </w:p>
    <w:p w14:paraId="3F304EE2" w14:textId="15DD32D0" w:rsidR="00F55EEB" w:rsidRPr="00FF3702" w:rsidRDefault="00022107" w:rsidP="00F55EEB">
      <w:pPr>
        <w:pStyle w:val="Tijeloteksta"/>
        <w:tabs>
          <w:tab w:val="left" w:pos="0"/>
          <w:tab w:val="left" w:pos="284"/>
          <w:tab w:val="left" w:pos="567"/>
          <w:tab w:val="left" w:pos="709"/>
        </w:tabs>
        <w:spacing w:after="0"/>
        <w:ind w:left="0"/>
        <w:jc w:val="both"/>
        <w:rPr>
          <w:rFonts w:asciiTheme="minorHAnsi" w:hAnsiTheme="minorHAnsi" w:cs="Calibri"/>
          <w:i/>
          <w:sz w:val="24"/>
          <w:szCs w:val="24"/>
        </w:rPr>
      </w:pPr>
      <w:r w:rsidRPr="00FF3702">
        <w:rPr>
          <w:rFonts w:asciiTheme="minorHAnsi" w:hAnsiTheme="minorHAnsi" w:cs="Calibri"/>
          <w:b/>
          <w:sz w:val="24"/>
          <w:szCs w:val="24"/>
          <w:lang w:val="pl-PL"/>
        </w:rPr>
        <w:t>1. Naziv i sjedište n</w:t>
      </w:r>
      <w:r w:rsidR="00F55EEB" w:rsidRPr="00FF3702">
        <w:rPr>
          <w:rFonts w:asciiTheme="minorHAnsi" w:hAnsiTheme="minorHAnsi" w:cs="Calibri"/>
          <w:b/>
          <w:sz w:val="24"/>
          <w:szCs w:val="24"/>
          <w:lang w:val="pl-PL"/>
        </w:rPr>
        <w:t>aru</w:t>
      </w:r>
      <w:r w:rsidR="00F55EEB" w:rsidRPr="00FF3702">
        <w:rPr>
          <w:rFonts w:asciiTheme="minorHAnsi" w:hAnsiTheme="minorHAnsi" w:cs="Calibri"/>
          <w:b/>
          <w:sz w:val="24"/>
          <w:szCs w:val="24"/>
        </w:rPr>
        <w:t>č</w:t>
      </w:r>
      <w:r w:rsidR="00F55EEB" w:rsidRPr="00FF3702">
        <w:rPr>
          <w:rFonts w:asciiTheme="minorHAnsi" w:hAnsiTheme="minorHAnsi" w:cs="Calibri"/>
          <w:b/>
          <w:sz w:val="24"/>
          <w:szCs w:val="24"/>
          <w:lang w:val="pl-PL"/>
        </w:rPr>
        <w:t>itelj</w:t>
      </w:r>
      <w:r w:rsidRPr="00FF3702">
        <w:rPr>
          <w:rFonts w:asciiTheme="minorHAnsi" w:hAnsiTheme="minorHAnsi" w:cs="Calibri"/>
          <w:b/>
          <w:sz w:val="24"/>
          <w:szCs w:val="24"/>
          <w:lang w:val="pl-PL"/>
        </w:rPr>
        <w:t>a</w:t>
      </w:r>
      <w:r w:rsidR="00F55EEB" w:rsidRPr="00FF3702">
        <w:rPr>
          <w:rFonts w:asciiTheme="minorHAnsi" w:hAnsiTheme="minorHAnsi" w:cs="Calibri"/>
          <w:b/>
          <w:sz w:val="24"/>
          <w:szCs w:val="24"/>
        </w:rPr>
        <w:t>:</w:t>
      </w:r>
      <w:r w:rsidR="00F55EEB" w:rsidRPr="00FF3702">
        <w:rPr>
          <w:rFonts w:asciiTheme="minorHAnsi" w:hAnsiTheme="minorHAnsi" w:cs="Calibri"/>
          <w:b/>
          <w:i/>
          <w:sz w:val="24"/>
          <w:szCs w:val="24"/>
        </w:rPr>
        <w:t xml:space="preserve">  </w:t>
      </w:r>
      <w:r w:rsidR="00110D68" w:rsidRPr="00FF3702">
        <w:rPr>
          <w:rFonts w:asciiTheme="minorHAnsi" w:hAnsiTheme="minorHAnsi" w:cs="Calibri"/>
          <w:i/>
          <w:sz w:val="24"/>
          <w:szCs w:val="24"/>
          <w:lang w:val="pl-PL"/>
        </w:rPr>
        <w:t>GRAD OZALJ</w:t>
      </w:r>
      <w:r w:rsidR="00F55EEB" w:rsidRPr="00FF3702">
        <w:rPr>
          <w:rFonts w:asciiTheme="minorHAnsi" w:hAnsiTheme="minorHAnsi" w:cs="Calibri"/>
          <w:i/>
          <w:sz w:val="24"/>
          <w:szCs w:val="24"/>
        </w:rPr>
        <w:t>,</w:t>
      </w:r>
      <w:r w:rsidR="00110D68" w:rsidRPr="00FF3702">
        <w:rPr>
          <w:rFonts w:asciiTheme="minorHAnsi" w:hAnsiTheme="minorHAnsi" w:cs="Calibri"/>
          <w:i/>
          <w:sz w:val="24"/>
          <w:szCs w:val="24"/>
        </w:rPr>
        <w:t>Kurilovac 1</w:t>
      </w:r>
    </w:p>
    <w:p w14:paraId="3B4F113D" w14:textId="6B1AD7A7" w:rsidR="00F55EEB" w:rsidRPr="00FF3702" w:rsidRDefault="00F55EEB" w:rsidP="00F55EEB">
      <w:pPr>
        <w:pStyle w:val="Tijeloteksta"/>
        <w:tabs>
          <w:tab w:val="left" w:pos="0"/>
          <w:tab w:val="left" w:pos="284"/>
          <w:tab w:val="left" w:pos="567"/>
          <w:tab w:val="left" w:pos="709"/>
        </w:tabs>
        <w:spacing w:after="0"/>
        <w:ind w:left="0"/>
        <w:jc w:val="both"/>
        <w:rPr>
          <w:rFonts w:asciiTheme="minorHAnsi" w:hAnsiTheme="minorHAnsi" w:cs="Calibri"/>
          <w:i/>
          <w:sz w:val="24"/>
          <w:szCs w:val="24"/>
        </w:rPr>
      </w:pPr>
      <w:r w:rsidRPr="00FF3702">
        <w:rPr>
          <w:rFonts w:asciiTheme="minorHAnsi" w:hAnsiTheme="minorHAnsi" w:cs="Calibri"/>
          <w:i/>
          <w:sz w:val="24"/>
          <w:szCs w:val="24"/>
        </w:rPr>
        <w:t xml:space="preserve">     </w:t>
      </w:r>
      <w:r w:rsidR="00110D68" w:rsidRPr="00FF3702">
        <w:rPr>
          <w:rFonts w:asciiTheme="minorHAnsi" w:hAnsiTheme="minorHAnsi" w:cs="Calibri"/>
          <w:i/>
          <w:sz w:val="24"/>
          <w:szCs w:val="24"/>
        </w:rPr>
        <w:t xml:space="preserve">               </w:t>
      </w:r>
      <w:r w:rsidR="00022107" w:rsidRPr="00FF3702">
        <w:rPr>
          <w:rFonts w:asciiTheme="minorHAnsi" w:hAnsiTheme="minorHAnsi" w:cs="Calibri"/>
          <w:i/>
          <w:sz w:val="24"/>
          <w:szCs w:val="24"/>
        </w:rPr>
        <w:tab/>
      </w:r>
      <w:r w:rsidR="00022107" w:rsidRPr="00FF3702">
        <w:rPr>
          <w:rFonts w:asciiTheme="minorHAnsi" w:hAnsiTheme="minorHAnsi" w:cs="Calibri"/>
          <w:i/>
          <w:sz w:val="24"/>
          <w:szCs w:val="24"/>
        </w:rPr>
        <w:tab/>
        <w:t xml:space="preserve">           </w:t>
      </w:r>
      <w:r w:rsidR="00022107" w:rsidRPr="00FF3702">
        <w:rPr>
          <w:rFonts w:asciiTheme="minorHAnsi" w:hAnsiTheme="minorHAnsi" w:cs="Calibri"/>
          <w:i/>
          <w:sz w:val="24"/>
          <w:szCs w:val="24"/>
        </w:rPr>
        <w:tab/>
        <w:t xml:space="preserve">    </w:t>
      </w:r>
      <w:r w:rsidR="00110D68" w:rsidRPr="00FF3702">
        <w:rPr>
          <w:rFonts w:asciiTheme="minorHAnsi" w:hAnsiTheme="minorHAnsi" w:cs="Calibri"/>
          <w:i/>
          <w:sz w:val="24"/>
          <w:szCs w:val="24"/>
        </w:rPr>
        <w:t xml:space="preserve">OIB: </w:t>
      </w:r>
      <w:r w:rsidR="005878CD" w:rsidRPr="00FF3702">
        <w:rPr>
          <w:rFonts w:asciiTheme="minorHAnsi" w:hAnsiTheme="minorHAnsi" w:cs="Calibri"/>
          <w:i/>
          <w:sz w:val="24"/>
          <w:szCs w:val="24"/>
        </w:rPr>
        <w:t>45123683624</w:t>
      </w:r>
    </w:p>
    <w:p w14:paraId="63552288" w14:textId="62EB316A" w:rsidR="00F55EEB" w:rsidRPr="00FF3702" w:rsidRDefault="00F55EEB" w:rsidP="00F55EEB">
      <w:pPr>
        <w:pStyle w:val="Tijeloteksta"/>
        <w:tabs>
          <w:tab w:val="left" w:pos="0"/>
          <w:tab w:val="left" w:pos="284"/>
          <w:tab w:val="left" w:pos="567"/>
          <w:tab w:val="left" w:pos="709"/>
        </w:tabs>
        <w:spacing w:after="0"/>
        <w:ind w:left="0"/>
        <w:jc w:val="both"/>
        <w:rPr>
          <w:rFonts w:asciiTheme="minorHAnsi" w:hAnsiTheme="minorHAnsi" w:cs="Calibri"/>
          <w:i/>
          <w:sz w:val="24"/>
          <w:szCs w:val="24"/>
          <w:lang w:val="nb-NO"/>
        </w:rPr>
      </w:pPr>
      <w:r w:rsidRPr="00FF3702">
        <w:rPr>
          <w:rFonts w:asciiTheme="minorHAnsi" w:hAnsiTheme="minorHAnsi" w:cs="Calibri"/>
          <w:i/>
          <w:sz w:val="24"/>
          <w:szCs w:val="24"/>
        </w:rPr>
        <w:t xml:space="preserve">                     </w:t>
      </w:r>
      <w:r w:rsidR="00022107" w:rsidRPr="00FF3702">
        <w:rPr>
          <w:rFonts w:asciiTheme="minorHAnsi" w:hAnsiTheme="minorHAnsi" w:cs="Calibri"/>
          <w:i/>
          <w:sz w:val="24"/>
          <w:szCs w:val="24"/>
        </w:rPr>
        <w:tab/>
      </w:r>
      <w:r w:rsidR="00022107" w:rsidRPr="00FF3702">
        <w:rPr>
          <w:rFonts w:asciiTheme="minorHAnsi" w:hAnsiTheme="minorHAnsi" w:cs="Calibri"/>
          <w:i/>
          <w:sz w:val="24"/>
          <w:szCs w:val="24"/>
        </w:rPr>
        <w:tab/>
        <w:t xml:space="preserve">            </w:t>
      </w:r>
      <w:r w:rsidR="00022107" w:rsidRPr="00FF3702">
        <w:rPr>
          <w:rFonts w:asciiTheme="minorHAnsi" w:hAnsiTheme="minorHAnsi" w:cs="Calibri"/>
          <w:i/>
          <w:sz w:val="24"/>
          <w:szCs w:val="24"/>
        </w:rPr>
        <w:tab/>
        <w:t xml:space="preserve">   </w:t>
      </w:r>
      <w:r w:rsidR="00110D68" w:rsidRPr="00FF3702">
        <w:rPr>
          <w:rFonts w:asciiTheme="minorHAnsi" w:hAnsiTheme="minorHAnsi" w:cs="Calibri"/>
          <w:i/>
          <w:sz w:val="24"/>
          <w:szCs w:val="24"/>
          <w:lang w:val="nb-NO"/>
        </w:rPr>
        <w:t>Telefon: 047/731-400</w:t>
      </w:r>
      <w:r w:rsidRPr="00FF3702">
        <w:rPr>
          <w:rFonts w:asciiTheme="minorHAnsi" w:hAnsiTheme="minorHAnsi" w:cs="Calibri"/>
          <w:i/>
          <w:sz w:val="24"/>
          <w:szCs w:val="24"/>
          <w:lang w:val="nb-NO"/>
        </w:rPr>
        <w:t xml:space="preserve">      </w:t>
      </w:r>
    </w:p>
    <w:p w14:paraId="541A9F49" w14:textId="25E5F877" w:rsidR="00F55EEB" w:rsidRPr="00FF3702" w:rsidRDefault="00F55EEB" w:rsidP="00F55EEB">
      <w:pPr>
        <w:pStyle w:val="Tijeloteksta"/>
        <w:tabs>
          <w:tab w:val="left" w:pos="360"/>
        </w:tabs>
        <w:spacing w:after="0"/>
        <w:ind w:left="0"/>
        <w:jc w:val="both"/>
        <w:rPr>
          <w:rFonts w:asciiTheme="minorHAnsi" w:hAnsiTheme="minorHAnsi" w:cs="Calibri"/>
          <w:i/>
          <w:sz w:val="24"/>
          <w:szCs w:val="24"/>
          <w:lang w:val="nb-NO"/>
        </w:rPr>
      </w:pPr>
      <w:r w:rsidRPr="00FF3702">
        <w:rPr>
          <w:rFonts w:asciiTheme="minorHAnsi" w:hAnsiTheme="minorHAnsi" w:cs="Calibri"/>
          <w:i/>
          <w:sz w:val="24"/>
          <w:szCs w:val="24"/>
          <w:lang w:val="nb-NO"/>
        </w:rPr>
        <w:t xml:space="preserve">         </w:t>
      </w:r>
      <w:r w:rsidR="00110D68" w:rsidRPr="00FF3702">
        <w:rPr>
          <w:rFonts w:asciiTheme="minorHAnsi" w:hAnsiTheme="minorHAnsi" w:cs="Calibri"/>
          <w:i/>
          <w:sz w:val="24"/>
          <w:szCs w:val="24"/>
          <w:lang w:val="nb-NO"/>
        </w:rPr>
        <w:t xml:space="preserve">          </w:t>
      </w:r>
      <w:r w:rsidR="00022107" w:rsidRPr="00FF3702">
        <w:rPr>
          <w:rFonts w:asciiTheme="minorHAnsi" w:hAnsiTheme="minorHAnsi" w:cs="Calibri"/>
          <w:i/>
          <w:sz w:val="24"/>
          <w:szCs w:val="24"/>
          <w:lang w:val="nb-NO"/>
        </w:rPr>
        <w:tab/>
      </w:r>
      <w:r w:rsidR="00022107" w:rsidRPr="00FF3702">
        <w:rPr>
          <w:rFonts w:asciiTheme="minorHAnsi" w:hAnsiTheme="minorHAnsi" w:cs="Calibri"/>
          <w:i/>
          <w:sz w:val="24"/>
          <w:szCs w:val="24"/>
          <w:lang w:val="nb-NO"/>
        </w:rPr>
        <w:tab/>
        <w:t xml:space="preserve">          </w:t>
      </w:r>
      <w:r w:rsidR="00110D68" w:rsidRPr="00FF3702">
        <w:rPr>
          <w:rFonts w:asciiTheme="minorHAnsi" w:hAnsiTheme="minorHAnsi" w:cs="Calibri"/>
          <w:i/>
          <w:sz w:val="24"/>
          <w:szCs w:val="24"/>
          <w:lang w:val="nb-NO"/>
        </w:rPr>
        <w:t xml:space="preserve">  </w:t>
      </w:r>
      <w:r w:rsidR="00022107" w:rsidRPr="00FF3702">
        <w:rPr>
          <w:rFonts w:asciiTheme="minorHAnsi" w:hAnsiTheme="minorHAnsi" w:cs="Calibri"/>
          <w:i/>
          <w:sz w:val="24"/>
          <w:szCs w:val="24"/>
          <w:lang w:val="nb-NO"/>
        </w:rPr>
        <w:tab/>
        <w:t xml:space="preserve">   </w:t>
      </w:r>
      <w:r w:rsidR="00110D68" w:rsidRPr="00FF3702">
        <w:rPr>
          <w:rFonts w:asciiTheme="minorHAnsi" w:hAnsiTheme="minorHAnsi" w:cs="Calibri"/>
          <w:i/>
          <w:sz w:val="24"/>
          <w:szCs w:val="24"/>
          <w:lang w:val="nb-NO"/>
        </w:rPr>
        <w:t>Telefax: 047/731-172</w:t>
      </w:r>
    </w:p>
    <w:p w14:paraId="1C5D923B" w14:textId="4CC3B5F5" w:rsidR="00F55EEB" w:rsidRPr="00FF3702" w:rsidRDefault="00F55EEB" w:rsidP="00F55EEB">
      <w:pPr>
        <w:pStyle w:val="Tijeloteksta"/>
        <w:tabs>
          <w:tab w:val="left" w:pos="360"/>
        </w:tabs>
        <w:spacing w:after="0"/>
        <w:ind w:left="0"/>
        <w:jc w:val="both"/>
        <w:rPr>
          <w:rFonts w:asciiTheme="minorHAnsi" w:hAnsiTheme="minorHAnsi" w:cs="Calibri"/>
          <w:i/>
          <w:sz w:val="24"/>
          <w:szCs w:val="24"/>
          <w:lang w:val="nb-NO"/>
        </w:rPr>
      </w:pPr>
      <w:r w:rsidRPr="00FF3702">
        <w:rPr>
          <w:rFonts w:asciiTheme="minorHAnsi" w:hAnsiTheme="minorHAnsi" w:cs="Calibri"/>
          <w:i/>
          <w:sz w:val="24"/>
          <w:szCs w:val="24"/>
          <w:lang w:val="nb-NO"/>
        </w:rPr>
        <w:t xml:space="preserve">                     </w:t>
      </w:r>
      <w:r w:rsidR="00022107" w:rsidRPr="00FF3702">
        <w:rPr>
          <w:rFonts w:asciiTheme="minorHAnsi" w:hAnsiTheme="minorHAnsi" w:cs="Calibri"/>
          <w:i/>
          <w:sz w:val="24"/>
          <w:szCs w:val="24"/>
          <w:lang w:val="nb-NO"/>
        </w:rPr>
        <w:tab/>
      </w:r>
      <w:r w:rsidR="00022107" w:rsidRPr="00FF3702">
        <w:rPr>
          <w:rFonts w:asciiTheme="minorHAnsi" w:hAnsiTheme="minorHAnsi" w:cs="Calibri"/>
          <w:i/>
          <w:sz w:val="24"/>
          <w:szCs w:val="24"/>
          <w:lang w:val="nb-NO"/>
        </w:rPr>
        <w:tab/>
        <w:t xml:space="preserve">           </w:t>
      </w:r>
      <w:r w:rsidR="00022107" w:rsidRPr="00FF3702">
        <w:rPr>
          <w:rFonts w:asciiTheme="minorHAnsi" w:hAnsiTheme="minorHAnsi" w:cs="Calibri"/>
          <w:i/>
          <w:sz w:val="24"/>
          <w:szCs w:val="24"/>
          <w:lang w:val="nb-NO"/>
        </w:rPr>
        <w:tab/>
        <w:t xml:space="preserve">   </w:t>
      </w:r>
      <w:r w:rsidRPr="00FF3702">
        <w:rPr>
          <w:rFonts w:asciiTheme="minorHAnsi" w:hAnsiTheme="minorHAnsi" w:cs="Calibri"/>
          <w:i/>
          <w:sz w:val="24"/>
          <w:szCs w:val="24"/>
          <w:lang w:val="nb-NO"/>
        </w:rPr>
        <w:t xml:space="preserve">Internetska adresa: </w:t>
      </w:r>
      <w:r w:rsidR="00110D68" w:rsidRPr="00FF3702">
        <w:rPr>
          <w:rFonts w:asciiTheme="minorHAnsi" w:hAnsiTheme="minorHAnsi" w:cs="Calibri"/>
          <w:i/>
          <w:sz w:val="24"/>
          <w:szCs w:val="24"/>
          <w:lang w:val="nb-NO"/>
        </w:rPr>
        <w:t>www.ozalj</w:t>
      </w:r>
      <w:r w:rsidRPr="00FF3702">
        <w:rPr>
          <w:rFonts w:asciiTheme="minorHAnsi" w:hAnsiTheme="minorHAnsi" w:cs="Calibri"/>
          <w:i/>
          <w:sz w:val="24"/>
          <w:szCs w:val="24"/>
          <w:lang w:val="nb-NO"/>
        </w:rPr>
        <w:t>.hr</w:t>
      </w:r>
    </w:p>
    <w:p w14:paraId="23A53B94" w14:textId="30D7C025" w:rsidR="00436577" w:rsidRPr="00FF3702" w:rsidRDefault="00F55EEB" w:rsidP="00022107">
      <w:pPr>
        <w:pStyle w:val="Tijeloteksta"/>
        <w:tabs>
          <w:tab w:val="left" w:pos="360"/>
        </w:tabs>
        <w:spacing w:after="0"/>
        <w:ind w:left="0"/>
        <w:jc w:val="both"/>
        <w:rPr>
          <w:rFonts w:asciiTheme="minorHAnsi" w:hAnsiTheme="minorHAnsi" w:cs="Calibri"/>
          <w:i/>
          <w:sz w:val="24"/>
          <w:szCs w:val="24"/>
          <w:lang w:val="it-IT"/>
        </w:rPr>
      </w:pPr>
      <w:r w:rsidRPr="00FF3702">
        <w:rPr>
          <w:rFonts w:asciiTheme="minorHAnsi" w:hAnsiTheme="minorHAnsi" w:cs="Calibri"/>
          <w:i/>
          <w:sz w:val="24"/>
          <w:szCs w:val="24"/>
          <w:lang w:val="nb-NO"/>
        </w:rPr>
        <w:t xml:space="preserve">                     </w:t>
      </w:r>
      <w:r w:rsidR="00022107" w:rsidRPr="00FF3702">
        <w:rPr>
          <w:rFonts w:asciiTheme="minorHAnsi" w:hAnsiTheme="minorHAnsi" w:cs="Calibri"/>
          <w:i/>
          <w:sz w:val="24"/>
          <w:szCs w:val="24"/>
          <w:lang w:val="nb-NO"/>
        </w:rPr>
        <w:tab/>
      </w:r>
      <w:r w:rsidR="00022107" w:rsidRPr="00FF3702">
        <w:rPr>
          <w:rFonts w:asciiTheme="minorHAnsi" w:hAnsiTheme="minorHAnsi" w:cs="Calibri"/>
          <w:i/>
          <w:sz w:val="24"/>
          <w:szCs w:val="24"/>
          <w:lang w:val="nb-NO"/>
        </w:rPr>
        <w:tab/>
        <w:t xml:space="preserve">           </w:t>
      </w:r>
      <w:r w:rsidR="00022107" w:rsidRPr="00FF3702">
        <w:rPr>
          <w:rFonts w:asciiTheme="minorHAnsi" w:hAnsiTheme="minorHAnsi" w:cs="Calibri"/>
          <w:i/>
          <w:sz w:val="24"/>
          <w:szCs w:val="24"/>
          <w:lang w:val="nb-NO"/>
        </w:rPr>
        <w:tab/>
        <w:t xml:space="preserve">   </w:t>
      </w:r>
      <w:r w:rsidRPr="00FF3702">
        <w:rPr>
          <w:rFonts w:asciiTheme="minorHAnsi" w:hAnsiTheme="minorHAnsi" w:cs="Calibri"/>
          <w:i/>
          <w:sz w:val="24"/>
          <w:szCs w:val="24"/>
          <w:lang w:val="it-IT"/>
        </w:rPr>
        <w:t xml:space="preserve">E-mail: </w:t>
      </w:r>
      <w:hyperlink r:id="rId15" w:history="1">
        <w:r w:rsidR="00110D68" w:rsidRPr="00FF3702">
          <w:rPr>
            <w:rStyle w:val="Hiperveza"/>
            <w:rFonts w:asciiTheme="minorHAnsi" w:hAnsiTheme="minorHAnsi" w:cs="Calibri"/>
            <w:color w:val="auto"/>
            <w:sz w:val="24"/>
            <w:szCs w:val="24"/>
            <w:lang w:val="it-IT"/>
          </w:rPr>
          <w:t>grad.ozalj@ozalj.hr</w:t>
        </w:r>
      </w:hyperlink>
    </w:p>
    <w:p w14:paraId="6F372282" w14:textId="77777777" w:rsidR="00BC5471" w:rsidRPr="00BC5471" w:rsidRDefault="00BC5471" w:rsidP="00BC5471">
      <w:pPr>
        <w:suppressAutoHyphens/>
        <w:ind w:left="720"/>
        <w:rPr>
          <w:rFonts w:asciiTheme="minorHAnsi" w:hAnsiTheme="minorHAnsi"/>
          <w:sz w:val="24"/>
          <w:szCs w:val="24"/>
          <w:lang w:eastAsia="ar-SA"/>
        </w:rPr>
      </w:pPr>
    </w:p>
    <w:p w14:paraId="08D09C71" w14:textId="77777777" w:rsidR="00022107" w:rsidRPr="00FF3702" w:rsidRDefault="00022107" w:rsidP="00022107">
      <w:pPr>
        <w:pStyle w:val="Bezproreda"/>
        <w:rPr>
          <w:rFonts w:asciiTheme="minorHAnsi" w:hAnsiTheme="minorHAnsi"/>
          <w:sz w:val="24"/>
          <w:szCs w:val="24"/>
        </w:rPr>
      </w:pPr>
      <w:r w:rsidRPr="00FF3702">
        <w:rPr>
          <w:rFonts w:asciiTheme="minorHAnsi" w:hAnsiTheme="minorHAnsi"/>
          <w:b/>
          <w:sz w:val="24"/>
          <w:szCs w:val="24"/>
        </w:rPr>
        <w:t xml:space="preserve">2. </w:t>
      </w:r>
      <w:r w:rsidR="00BC5471" w:rsidRPr="00FF3702">
        <w:rPr>
          <w:rFonts w:asciiTheme="minorHAnsi" w:hAnsiTheme="minorHAnsi"/>
          <w:b/>
          <w:sz w:val="24"/>
          <w:szCs w:val="24"/>
        </w:rPr>
        <w:t>Naziv i sjedište ponuditelja:</w:t>
      </w:r>
      <w:r w:rsidR="00BC5471" w:rsidRPr="00FF3702">
        <w:rPr>
          <w:rFonts w:asciiTheme="minorHAnsi" w:hAnsiTheme="minorHAnsi"/>
          <w:sz w:val="24"/>
          <w:szCs w:val="24"/>
        </w:rPr>
        <w:t xml:space="preserve"> </w:t>
      </w:r>
    </w:p>
    <w:p w14:paraId="0BC810AD" w14:textId="77777777" w:rsidR="00022107" w:rsidRPr="00FF3702" w:rsidRDefault="00022107" w:rsidP="00022107">
      <w:pPr>
        <w:pStyle w:val="Bezproreda"/>
        <w:rPr>
          <w:rFonts w:asciiTheme="minorHAnsi" w:hAnsiTheme="minorHAnsi"/>
          <w:sz w:val="24"/>
          <w:szCs w:val="24"/>
        </w:rPr>
      </w:pPr>
    </w:p>
    <w:p w14:paraId="3133CBFD" w14:textId="7170B476" w:rsidR="00BC5471" w:rsidRPr="00FF3702" w:rsidRDefault="00BC5471" w:rsidP="00022107">
      <w:pPr>
        <w:pStyle w:val="Bezproreda"/>
        <w:rPr>
          <w:rFonts w:asciiTheme="minorHAnsi" w:hAnsiTheme="minorHAnsi"/>
          <w:sz w:val="24"/>
          <w:szCs w:val="24"/>
        </w:rPr>
      </w:pPr>
      <w:r w:rsidRPr="00FF3702">
        <w:rPr>
          <w:rFonts w:asciiTheme="minorHAnsi" w:hAnsiTheme="minorHAnsi"/>
          <w:sz w:val="24"/>
          <w:szCs w:val="24"/>
        </w:rPr>
        <w:t>_____________________________________________________________________</w:t>
      </w:r>
    </w:p>
    <w:p w14:paraId="2B257F01" w14:textId="77777777" w:rsidR="00BC5471" w:rsidRPr="00FF3702" w:rsidRDefault="00BC5471" w:rsidP="00022107">
      <w:pPr>
        <w:pStyle w:val="Bezproreda"/>
        <w:rPr>
          <w:rFonts w:asciiTheme="minorHAnsi" w:hAnsiTheme="minorHAnsi"/>
          <w:sz w:val="24"/>
          <w:szCs w:val="24"/>
        </w:rPr>
      </w:pPr>
    </w:p>
    <w:p w14:paraId="588617E3" w14:textId="77777777" w:rsidR="00BC5471" w:rsidRPr="00FF3702" w:rsidRDefault="00BC5471" w:rsidP="00022107">
      <w:pPr>
        <w:pStyle w:val="Bezproreda"/>
        <w:rPr>
          <w:rFonts w:asciiTheme="minorHAnsi" w:hAnsiTheme="minorHAnsi"/>
          <w:sz w:val="24"/>
          <w:szCs w:val="24"/>
        </w:rPr>
      </w:pPr>
      <w:r w:rsidRPr="00FF3702">
        <w:rPr>
          <w:rFonts w:asciiTheme="minorHAnsi" w:hAnsiTheme="minorHAnsi"/>
          <w:sz w:val="24"/>
          <w:szCs w:val="24"/>
        </w:rPr>
        <w:t>OIB: ____________________________ IBAN: ______________________________</w:t>
      </w:r>
    </w:p>
    <w:p w14:paraId="2B4F4718" w14:textId="77777777" w:rsidR="00BC5471" w:rsidRPr="00FF3702" w:rsidRDefault="00BC5471" w:rsidP="00022107">
      <w:pPr>
        <w:pStyle w:val="Bezproreda"/>
        <w:rPr>
          <w:rFonts w:asciiTheme="minorHAnsi" w:hAnsiTheme="minorHAnsi"/>
          <w:sz w:val="24"/>
          <w:szCs w:val="24"/>
        </w:rPr>
      </w:pPr>
    </w:p>
    <w:p w14:paraId="1B671F37" w14:textId="77777777" w:rsidR="00BC5471" w:rsidRPr="00FF3702" w:rsidRDefault="00BC5471" w:rsidP="00022107">
      <w:pPr>
        <w:pStyle w:val="Bezproreda"/>
        <w:rPr>
          <w:rFonts w:asciiTheme="minorHAnsi" w:hAnsiTheme="minorHAnsi"/>
          <w:sz w:val="24"/>
          <w:szCs w:val="24"/>
        </w:rPr>
      </w:pPr>
      <w:r w:rsidRPr="00FF3702">
        <w:rPr>
          <w:rFonts w:asciiTheme="minorHAnsi" w:hAnsiTheme="minorHAnsi"/>
          <w:sz w:val="24"/>
          <w:szCs w:val="24"/>
        </w:rPr>
        <w:t>Ponuditelj je u sustavu PDV-a:</w:t>
      </w:r>
      <w:r w:rsidRPr="00FF3702">
        <w:rPr>
          <w:rFonts w:asciiTheme="minorHAnsi" w:hAnsiTheme="minorHAnsi"/>
          <w:sz w:val="24"/>
          <w:szCs w:val="24"/>
        </w:rPr>
        <w:tab/>
      </w:r>
      <w:r w:rsidRPr="00FF3702">
        <w:rPr>
          <w:rFonts w:asciiTheme="minorHAnsi" w:hAnsiTheme="minorHAnsi"/>
          <w:sz w:val="24"/>
          <w:szCs w:val="24"/>
        </w:rPr>
        <w:tab/>
        <w:t>DA</w:t>
      </w:r>
      <w:r w:rsidRPr="00FF3702">
        <w:rPr>
          <w:rFonts w:asciiTheme="minorHAnsi" w:hAnsiTheme="minorHAnsi"/>
          <w:sz w:val="24"/>
          <w:szCs w:val="24"/>
        </w:rPr>
        <w:tab/>
      </w:r>
      <w:r w:rsidRPr="00FF3702">
        <w:rPr>
          <w:rFonts w:asciiTheme="minorHAnsi" w:hAnsiTheme="minorHAnsi"/>
          <w:sz w:val="24"/>
          <w:szCs w:val="24"/>
        </w:rPr>
        <w:tab/>
        <w:t>NE</w:t>
      </w:r>
    </w:p>
    <w:p w14:paraId="5E253CFF" w14:textId="77777777" w:rsidR="00BC5471" w:rsidRPr="00FF3702" w:rsidRDefault="00BC5471" w:rsidP="00022107">
      <w:pPr>
        <w:pStyle w:val="Bezproreda"/>
        <w:rPr>
          <w:rFonts w:asciiTheme="minorHAnsi" w:hAnsiTheme="minorHAnsi"/>
          <w:sz w:val="24"/>
          <w:szCs w:val="24"/>
        </w:rPr>
      </w:pPr>
    </w:p>
    <w:p w14:paraId="55A1EF6E" w14:textId="77777777" w:rsidR="00BC5471" w:rsidRPr="00FF3702" w:rsidRDefault="00BC5471" w:rsidP="00022107">
      <w:pPr>
        <w:pStyle w:val="Bezproreda"/>
        <w:rPr>
          <w:rFonts w:asciiTheme="minorHAnsi" w:hAnsiTheme="minorHAnsi"/>
          <w:sz w:val="24"/>
          <w:szCs w:val="24"/>
        </w:rPr>
      </w:pPr>
      <w:r w:rsidRPr="00FF3702">
        <w:rPr>
          <w:rFonts w:asciiTheme="minorHAnsi" w:hAnsiTheme="minorHAnsi"/>
          <w:sz w:val="24"/>
          <w:szCs w:val="24"/>
        </w:rPr>
        <w:t>Adresa elektroničke pošte: _______________________________________________</w:t>
      </w:r>
    </w:p>
    <w:p w14:paraId="406B4546" w14:textId="77777777" w:rsidR="00BC5471" w:rsidRPr="00FF3702" w:rsidRDefault="00BC5471" w:rsidP="00022107">
      <w:pPr>
        <w:pStyle w:val="Bezproreda"/>
        <w:rPr>
          <w:rFonts w:asciiTheme="minorHAnsi" w:hAnsiTheme="minorHAnsi"/>
          <w:sz w:val="24"/>
          <w:szCs w:val="24"/>
        </w:rPr>
      </w:pPr>
    </w:p>
    <w:p w14:paraId="6E4D6100" w14:textId="77777777" w:rsidR="00BC5471" w:rsidRPr="00FF3702" w:rsidRDefault="00BC5471" w:rsidP="00022107">
      <w:pPr>
        <w:pStyle w:val="Bezproreda"/>
        <w:rPr>
          <w:rFonts w:asciiTheme="minorHAnsi" w:hAnsiTheme="minorHAnsi"/>
          <w:sz w:val="24"/>
          <w:szCs w:val="24"/>
        </w:rPr>
      </w:pPr>
      <w:r w:rsidRPr="00FF3702">
        <w:rPr>
          <w:rFonts w:asciiTheme="minorHAnsi" w:hAnsiTheme="minorHAnsi"/>
          <w:sz w:val="24"/>
          <w:szCs w:val="24"/>
        </w:rPr>
        <w:t>Kontakt osoba: _________________________________________________________</w:t>
      </w:r>
    </w:p>
    <w:p w14:paraId="298F1D49" w14:textId="77777777" w:rsidR="00BC5471" w:rsidRPr="00FF3702" w:rsidRDefault="00BC5471" w:rsidP="00022107">
      <w:pPr>
        <w:pStyle w:val="Bezproreda"/>
        <w:rPr>
          <w:rFonts w:asciiTheme="minorHAnsi" w:hAnsiTheme="minorHAnsi"/>
          <w:sz w:val="24"/>
          <w:szCs w:val="24"/>
        </w:rPr>
      </w:pPr>
    </w:p>
    <w:p w14:paraId="72633CBA" w14:textId="77777777" w:rsidR="00BC5471" w:rsidRPr="00FF3702" w:rsidRDefault="00BC5471" w:rsidP="00022107">
      <w:pPr>
        <w:pStyle w:val="Bezproreda"/>
        <w:rPr>
          <w:rFonts w:asciiTheme="minorHAnsi" w:hAnsiTheme="minorHAnsi"/>
          <w:sz w:val="24"/>
          <w:szCs w:val="24"/>
        </w:rPr>
      </w:pPr>
      <w:r w:rsidRPr="00FF3702">
        <w:rPr>
          <w:rFonts w:asciiTheme="minorHAnsi" w:hAnsiTheme="minorHAnsi"/>
          <w:sz w:val="24"/>
          <w:szCs w:val="24"/>
        </w:rPr>
        <w:t>Broj telefona: __________________________________________________________</w:t>
      </w:r>
    </w:p>
    <w:p w14:paraId="641DA926" w14:textId="77777777" w:rsidR="00BC5471" w:rsidRPr="00FF3702" w:rsidRDefault="00BC5471" w:rsidP="00022107">
      <w:pPr>
        <w:pStyle w:val="Bezproreda"/>
        <w:rPr>
          <w:rFonts w:asciiTheme="minorHAnsi" w:hAnsiTheme="minorHAnsi"/>
          <w:sz w:val="24"/>
          <w:szCs w:val="24"/>
        </w:rPr>
      </w:pPr>
    </w:p>
    <w:p w14:paraId="60EF0120" w14:textId="77777777" w:rsidR="00BC5471" w:rsidRPr="00FF3702" w:rsidRDefault="00BC5471" w:rsidP="00022107">
      <w:pPr>
        <w:pStyle w:val="Bezproreda"/>
        <w:rPr>
          <w:rFonts w:asciiTheme="minorHAnsi" w:hAnsiTheme="minorHAnsi"/>
          <w:sz w:val="24"/>
          <w:szCs w:val="24"/>
        </w:rPr>
      </w:pPr>
      <w:r w:rsidRPr="00FF3702">
        <w:rPr>
          <w:rFonts w:asciiTheme="minorHAnsi" w:hAnsiTheme="minorHAnsi"/>
          <w:sz w:val="24"/>
          <w:szCs w:val="24"/>
        </w:rPr>
        <w:t>Broj telefaksa: _________________________________________________________</w:t>
      </w:r>
    </w:p>
    <w:p w14:paraId="4C0B1F29" w14:textId="77777777" w:rsidR="00BC5471" w:rsidRPr="00FF3702" w:rsidRDefault="00BC5471" w:rsidP="00022107">
      <w:pPr>
        <w:pStyle w:val="Bezproreda"/>
        <w:rPr>
          <w:rFonts w:asciiTheme="minorHAnsi" w:hAnsiTheme="minorHAnsi"/>
          <w:sz w:val="24"/>
          <w:szCs w:val="24"/>
        </w:rPr>
      </w:pPr>
    </w:p>
    <w:p w14:paraId="4691E6E0" w14:textId="77777777" w:rsidR="00022107" w:rsidRPr="00FF3702" w:rsidRDefault="00022107" w:rsidP="00022107">
      <w:pPr>
        <w:pStyle w:val="Bezproreda"/>
        <w:rPr>
          <w:rFonts w:asciiTheme="minorHAnsi" w:hAnsiTheme="minorHAnsi"/>
          <w:sz w:val="24"/>
          <w:szCs w:val="24"/>
        </w:rPr>
      </w:pPr>
    </w:p>
    <w:p w14:paraId="61B74F5E" w14:textId="1B9B73B3" w:rsidR="00BC5471" w:rsidRPr="00FF3702" w:rsidRDefault="00022107" w:rsidP="00022107">
      <w:pPr>
        <w:pStyle w:val="Bezproreda"/>
        <w:rPr>
          <w:rFonts w:asciiTheme="minorHAnsi" w:hAnsiTheme="minorHAnsi"/>
          <w:sz w:val="24"/>
          <w:szCs w:val="24"/>
        </w:rPr>
      </w:pPr>
      <w:r w:rsidRPr="00FF3702">
        <w:rPr>
          <w:rFonts w:asciiTheme="minorHAnsi" w:hAnsiTheme="minorHAnsi"/>
          <w:b/>
          <w:sz w:val="24"/>
          <w:szCs w:val="24"/>
        </w:rPr>
        <w:t xml:space="preserve">3. </w:t>
      </w:r>
      <w:r w:rsidR="00BC5471" w:rsidRPr="00FF3702">
        <w:rPr>
          <w:rFonts w:asciiTheme="minorHAnsi" w:hAnsiTheme="minorHAnsi"/>
          <w:b/>
          <w:sz w:val="24"/>
          <w:szCs w:val="24"/>
        </w:rPr>
        <w:t>Predmet nabave:</w:t>
      </w:r>
      <w:r w:rsidR="00BC5471" w:rsidRPr="00FF3702">
        <w:rPr>
          <w:rFonts w:asciiTheme="minorHAnsi" w:hAnsiTheme="minorHAnsi"/>
          <w:sz w:val="24"/>
          <w:szCs w:val="24"/>
        </w:rPr>
        <w:t xml:space="preserve"> </w:t>
      </w:r>
      <w:r w:rsidR="00CA5D28">
        <w:rPr>
          <w:rFonts w:asciiTheme="minorHAnsi" w:hAnsiTheme="minorHAnsi"/>
          <w:sz w:val="24"/>
          <w:szCs w:val="24"/>
        </w:rPr>
        <w:t xml:space="preserve">        </w:t>
      </w:r>
      <w:r w:rsidR="002855FA" w:rsidRPr="002855FA">
        <w:rPr>
          <w:rFonts w:asciiTheme="minorHAnsi" w:hAnsiTheme="minorHAnsi"/>
          <w:sz w:val="24"/>
          <w:szCs w:val="24"/>
          <w:u w:val="single"/>
        </w:rPr>
        <w:t xml:space="preserve">Usluga </w:t>
      </w:r>
      <w:r w:rsidR="00E42A99">
        <w:rPr>
          <w:rFonts w:asciiTheme="minorHAnsi" w:hAnsiTheme="minorHAnsi"/>
          <w:sz w:val="24"/>
          <w:szCs w:val="24"/>
          <w:u w:val="single"/>
        </w:rPr>
        <w:t xml:space="preserve">stručnog </w:t>
      </w:r>
      <w:r w:rsidR="002855FA" w:rsidRPr="002855FA">
        <w:rPr>
          <w:rFonts w:asciiTheme="minorHAnsi" w:hAnsiTheme="minorHAnsi"/>
          <w:sz w:val="24"/>
          <w:szCs w:val="24"/>
          <w:u w:val="single"/>
        </w:rPr>
        <w:t xml:space="preserve">nadzora – </w:t>
      </w:r>
      <w:r w:rsidR="0091215D" w:rsidRPr="0091215D">
        <w:rPr>
          <w:rFonts w:asciiTheme="minorHAnsi" w:hAnsiTheme="minorHAnsi"/>
          <w:sz w:val="24"/>
          <w:szCs w:val="24"/>
          <w:u w:val="single"/>
        </w:rPr>
        <w:t>Unapređenje infrastrukture poduzetničke zone Lug, Ozalj</w:t>
      </w:r>
    </w:p>
    <w:p w14:paraId="506CC36E" w14:textId="77777777" w:rsidR="00BC5471" w:rsidRPr="00FF3702" w:rsidRDefault="00BC5471" w:rsidP="00022107">
      <w:pPr>
        <w:pStyle w:val="Bezproreda"/>
        <w:rPr>
          <w:rFonts w:asciiTheme="minorHAnsi" w:hAnsiTheme="minorHAnsi"/>
          <w:sz w:val="24"/>
          <w:szCs w:val="24"/>
        </w:rPr>
      </w:pPr>
    </w:p>
    <w:p w14:paraId="77923D95" w14:textId="46E5927B" w:rsidR="00BC5471" w:rsidRPr="00FF3702" w:rsidRDefault="00022107" w:rsidP="00022107">
      <w:pPr>
        <w:pStyle w:val="Bezproreda"/>
        <w:rPr>
          <w:rFonts w:asciiTheme="minorHAnsi" w:hAnsiTheme="minorHAnsi"/>
          <w:sz w:val="24"/>
          <w:szCs w:val="24"/>
        </w:rPr>
      </w:pPr>
      <w:r w:rsidRPr="00FF3702">
        <w:rPr>
          <w:rFonts w:asciiTheme="minorHAnsi" w:hAnsiTheme="minorHAnsi"/>
          <w:b/>
          <w:sz w:val="24"/>
          <w:szCs w:val="24"/>
        </w:rPr>
        <w:t xml:space="preserve">4. </w:t>
      </w:r>
      <w:r w:rsidR="00BC5471" w:rsidRPr="00FF3702">
        <w:rPr>
          <w:rFonts w:asciiTheme="minorHAnsi" w:hAnsiTheme="minorHAnsi"/>
          <w:b/>
          <w:sz w:val="24"/>
          <w:szCs w:val="24"/>
        </w:rPr>
        <w:t>Cijena ponude bez PDV-a:</w:t>
      </w:r>
      <w:r w:rsidR="00BC5471" w:rsidRPr="00FF3702">
        <w:rPr>
          <w:rFonts w:asciiTheme="minorHAnsi" w:hAnsiTheme="minorHAnsi"/>
          <w:sz w:val="24"/>
          <w:szCs w:val="24"/>
        </w:rPr>
        <w:t xml:space="preserve"> _______________________________________________</w:t>
      </w:r>
    </w:p>
    <w:p w14:paraId="4051692D" w14:textId="77777777" w:rsidR="00BC5471" w:rsidRPr="00FF3702" w:rsidRDefault="00BC5471" w:rsidP="00022107">
      <w:pPr>
        <w:pStyle w:val="Bezproreda"/>
        <w:rPr>
          <w:rFonts w:asciiTheme="minorHAnsi" w:hAnsiTheme="minorHAnsi"/>
          <w:sz w:val="24"/>
          <w:szCs w:val="24"/>
        </w:rPr>
      </w:pPr>
    </w:p>
    <w:p w14:paraId="0E3CBA7E" w14:textId="074207A0" w:rsidR="00BC5471" w:rsidRPr="00FF3702" w:rsidRDefault="00022107" w:rsidP="00022107">
      <w:pPr>
        <w:pStyle w:val="Bezproreda"/>
        <w:rPr>
          <w:rFonts w:asciiTheme="minorHAnsi" w:hAnsiTheme="minorHAnsi"/>
          <w:sz w:val="24"/>
          <w:szCs w:val="24"/>
        </w:rPr>
      </w:pPr>
      <w:r w:rsidRPr="00FF3702">
        <w:rPr>
          <w:rFonts w:asciiTheme="minorHAnsi" w:hAnsiTheme="minorHAnsi"/>
          <w:b/>
          <w:sz w:val="24"/>
          <w:szCs w:val="24"/>
        </w:rPr>
        <w:t xml:space="preserve">5. </w:t>
      </w:r>
      <w:r w:rsidR="00BC5471" w:rsidRPr="00FF3702">
        <w:rPr>
          <w:rFonts w:asciiTheme="minorHAnsi" w:hAnsiTheme="minorHAnsi"/>
          <w:b/>
          <w:sz w:val="24"/>
          <w:szCs w:val="24"/>
        </w:rPr>
        <w:t>Iznos PDV-a:</w:t>
      </w:r>
      <w:r w:rsidR="00BC5471" w:rsidRPr="00FF3702">
        <w:rPr>
          <w:rFonts w:asciiTheme="minorHAnsi" w:hAnsiTheme="minorHAnsi"/>
          <w:sz w:val="24"/>
          <w:szCs w:val="24"/>
        </w:rPr>
        <w:t xml:space="preserve"> __________________________________________________________</w:t>
      </w:r>
    </w:p>
    <w:p w14:paraId="4ACB30C4" w14:textId="77777777" w:rsidR="00BC5471" w:rsidRPr="00FF3702" w:rsidRDefault="00BC5471" w:rsidP="00022107">
      <w:pPr>
        <w:pStyle w:val="Bezproreda"/>
        <w:rPr>
          <w:rFonts w:asciiTheme="minorHAnsi" w:hAnsiTheme="minorHAnsi"/>
          <w:sz w:val="24"/>
          <w:szCs w:val="24"/>
        </w:rPr>
      </w:pPr>
    </w:p>
    <w:p w14:paraId="701AA37F" w14:textId="195B4D55" w:rsidR="00BC5471" w:rsidRPr="00FF3702" w:rsidRDefault="00022107" w:rsidP="00022107">
      <w:pPr>
        <w:pStyle w:val="Bezproreda"/>
        <w:rPr>
          <w:rFonts w:asciiTheme="minorHAnsi" w:hAnsiTheme="minorHAnsi"/>
          <w:sz w:val="24"/>
          <w:szCs w:val="24"/>
        </w:rPr>
      </w:pPr>
      <w:r w:rsidRPr="00FF3702">
        <w:rPr>
          <w:rFonts w:asciiTheme="minorHAnsi" w:hAnsiTheme="minorHAnsi"/>
          <w:b/>
          <w:sz w:val="24"/>
          <w:szCs w:val="24"/>
        </w:rPr>
        <w:t xml:space="preserve">6. </w:t>
      </w:r>
      <w:r w:rsidR="00BC5471" w:rsidRPr="00FF3702">
        <w:rPr>
          <w:rFonts w:asciiTheme="minorHAnsi" w:hAnsiTheme="minorHAnsi"/>
          <w:b/>
          <w:sz w:val="24"/>
          <w:szCs w:val="24"/>
        </w:rPr>
        <w:t>Cijena ponude s PDV-om:</w:t>
      </w:r>
      <w:r w:rsidR="00BC5471" w:rsidRPr="00FF3702">
        <w:rPr>
          <w:rFonts w:asciiTheme="minorHAnsi" w:hAnsiTheme="minorHAnsi"/>
          <w:sz w:val="24"/>
          <w:szCs w:val="24"/>
        </w:rPr>
        <w:t xml:space="preserve"> _______________________________________________</w:t>
      </w:r>
    </w:p>
    <w:p w14:paraId="48FF263D" w14:textId="77777777" w:rsidR="00BC5471" w:rsidRPr="00FF3702" w:rsidRDefault="00BC5471" w:rsidP="00022107">
      <w:pPr>
        <w:pStyle w:val="Bezproreda"/>
        <w:rPr>
          <w:rFonts w:asciiTheme="minorHAnsi" w:hAnsiTheme="minorHAnsi"/>
          <w:sz w:val="24"/>
          <w:szCs w:val="24"/>
        </w:rPr>
      </w:pPr>
    </w:p>
    <w:p w14:paraId="7F6AC999" w14:textId="792ECBCB" w:rsidR="00BC5471" w:rsidRPr="00FF3702" w:rsidRDefault="00022107" w:rsidP="00022107">
      <w:pPr>
        <w:pStyle w:val="Bezproreda"/>
        <w:rPr>
          <w:rFonts w:asciiTheme="minorHAnsi" w:hAnsiTheme="minorHAnsi"/>
          <w:sz w:val="24"/>
          <w:szCs w:val="24"/>
        </w:rPr>
      </w:pPr>
      <w:r w:rsidRPr="00FF3702">
        <w:rPr>
          <w:rFonts w:asciiTheme="minorHAnsi" w:hAnsiTheme="minorHAnsi"/>
          <w:b/>
          <w:sz w:val="24"/>
          <w:szCs w:val="24"/>
        </w:rPr>
        <w:t xml:space="preserve">7. </w:t>
      </w:r>
      <w:r w:rsidR="00BC5471" w:rsidRPr="00FF3702">
        <w:rPr>
          <w:rFonts w:asciiTheme="minorHAnsi" w:hAnsiTheme="minorHAnsi"/>
          <w:b/>
          <w:sz w:val="24"/>
          <w:szCs w:val="24"/>
        </w:rPr>
        <w:t>Rok valjanosti ponude:</w:t>
      </w:r>
      <w:r w:rsidR="00BC5471" w:rsidRPr="00FF3702">
        <w:rPr>
          <w:rFonts w:asciiTheme="minorHAnsi" w:hAnsiTheme="minorHAnsi"/>
          <w:sz w:val="24"/>
          <w:szCs w:val="24"/>
        </w:rPr>
        <w:t xml:space="preserve"> __________________________________________________</w:t>
      </w:r>
    </w:p>
    <w:p w14:paraId="3EC4F1D0" w14:textId="77777777" w:rsidR="00BC5471" w:rsidRPr="00FF3702" w:rsidRDefault="00BC5471" w:rsidP="00022107">
      <w:pPr>
        <w:pStyle w:val="Bezproreda"/>
        <w:rPr>
          <w:rFonts w:asciiTheme="minorHAnsi" w:hAnsiTheme="minorHAnsi"/>
          <w:sz w:val="24"/>
          <w:szCs w:val="24"/>
        </w:rPr>
      </w:pPr>
    </w:p>
    <w:p w14:paraId="247D7C86" w14:textId="5C9F64D6" w:rsidR="00BC5471" w:rsidRPr="00FF3702" w:rsidRDefault="00022107" w:rsidP="00022107">
      <w:pPr>
        <w:pStyle w:val="Bezproreda"/>
        <w:rPr>
          <w:rFonts w:asciiTheme="minorHAnsi" w:hAnsiTheme="minorHAnsi"/>
          <w:sz w:val="24"/>
          <w:szCs w:val="24"/>
        </w:rPr>
      </w:pPr>
      <w:r w:rsidRPr="00FF3702">
        <w:rPr>
          <w:rFonts w:asciiTheme="minorHAnsi" w:hAnsiTheme="minorHAnsi"/>
          <w:b/>
          <w:sz w:val="24"/>
          <w:szCs w:val="24"/>
        </w:rPr>
        <w:t xml:space="preserve">8. </w:t>
      </w:r>
      <w:r w:rsidR="00BC5471" w:rsidRPr="00FF3702">
        <w:rPr>
          <w:rFonts w:asciiTheme="minorHAnsi" w:hAnsiTheme="minorHAnsi"/>
          <w:b/>
          <w:sz w:val="24"/>
          <w:szCs w:val="24"/>
        </w:rPr>
        <w:t>Rok plaćanja:</w:t>
      </w:r>
      <w:r w:rsidR="00BC5471" w:rsidRPr="00FF3702">
        <w:rPr>
          <w:rFonts w:asciiTheme="minorHAnsi" w:hAnsiTheme="minorHAnsi"/>
          <w:sz w:val="24"/>
          <w:szCs w:val="24"/>
        </w:rPr>
        <w:t xml:space="preserve"> __________________________________________________________</w:t>
      </w:r>
    </w:p>
    <w:p w14:paraId="062E2769" w14:textId="0F0AF95F" w:rsidR="00BC5471" w:rsidRPr="00FF3702" w:rsidRDefault="00BC5471" w:rsidP="00022107">
      <w:pPr>
        <w:pStyle w:val="Bezproreda"/>
        <w:rPr>
          <w:rFonts w:asciiTheme="minorHAnsi" w:hAnsiTheme="minorHAnsi"/>
          <w:sz w:val="24"/>
          <w:szCs w:val="24"/>
          <w:lang w:eastAsia="ar-SA"/>
        </w:rPr>
      </w:pPr>
    </w:p>
    <w:p w14:paraId="31C9E525" w14:textId="77777777" w:rsidR="00BC5471" w:rsidRPr="00FF3702" w:rsidRDefault="00BC5471" w:rsidP="00022107">
      <w:pPr>
        <w:pStyle w:val="Bezproreda"/>
        <w:rPr>
          <w:rFonts w:asciiTheme="minorHAnsi" w:hAnsiTheme="minorHAnsi"/>
          <w:sz w:val="24"/>
          <w:szCs w:val="24"/>
          <w:lang w:eastAsia="ar-SA"/>
        </w:rPr>
      </w:pPr>
    </w:p>
    <w:p w14:paraId="29687E4E" w14:textId="77777777" w:rsidR="00BC5471" w:rsidRPr="00FF3702" w:rsidRDefault="00BC5471" w:rsidP="00022107">
      <w:pPr>
        <w:pStyle w:val="Bezproreda"/>
        <w:rPr>
          <w:rFonts w:asciiTheme="minorHAnsi" w:hAnsiTheme="minorHAnsi"/>
          <w:sz w:val="24"/>
          <w:szCs w:val="24"/>
          <w:lang w:eastAsia="ar-SA"/>
        </w:rPr>
      </w:pPr>
      <w:r w:rsidRPr="00FF3702">
        <w:rPr>
          <w:rFonts w:asciiTheme="minorHAnsi" w:hAnsiTheme="minorHAnsi"/>
          <w:sz w:val="24"/>
          <w:szCs w:val="24"/>
          <w:lang w:eastAsia="ar-SA"/>
        </w:rPr>
        <w:t>U _____________________ , __________________ 2019.</w:t>
      </w:r>
    </w:p>
    <w:p w14:paraId="28C24337" w14:textId="77777777" w:rsidR="00BC5471" w:rsidRPr="00FF3702" w:rsidRDefault="00BC5471" w:rsidP="00022107">
      <w:pPr>
        <w:pStyle w:val="Bezproreda"/>
        <w:rPr>
          <w:rFonts w:asciiTheme="minorHAnsi" w:hAnsiTheme="minorHAnsi"/>
          <w:sz w:val="24"/>
          <w:szCs w:val="24"/>
          <w:lang w:eastAsia="ar-SA"/>
        </w:rPr>
      </w:pPr>
    </w:p>
    <w:p w14:paraId="3F995665" w14:textId="77777777" w:rsidR="00BC5471" w:rsidRPr="00FF3702" w:rsidRDefault="00BC5471" w:rsidP="00022107">
      <w:pPr>
        <w:pStyle w:val="Bezproreda"/>
        <w:rPr>
          <w:rFonts w:asciiTheme="minorHAnsi" w:hAnsiTheme="minorHAnsi"/>
          <w:sz w:val="24"/>
          <w:szCs w:val="24"/>
          <w:lang w:eastAsia="ar-SA"/>
        </w:rPr>
      </w:pPr>
    </w:p>
    <w:p w14:paraId="78942A1E" w14:textId="77777777" w:rsidR="00BC5471" w:rsidRPr="00FF3702" w:rsidRDefault="00BC5471" w:rsidP="00022107">
      <w:pPr>
        <w:pStyle w:val="Bezproreda"/>
        <w:rPr>
          <w:rFonts w:asciiTheme="minorHAnsi" w:hAnsiTheme="minorHAnsi"/>
          <w:sz w:val="24"/>
          <w:szCs w:val="24"/>
          <w:lang w:eastAsia="ar-SA"/>
        </w:rPr>
      </w:pPr>
    </w:p>
    <w:p w14:paraId="07EA57C6" w14:textId="32D7B56B" w:rsidR="004D679B" w:rsidRPr="00BC5471" w:rsidRDefault="00BC5471" w:rsidP="00CF5E68">
      <w:pPr>
        <w:suppressAutoHyphens/>
        <w:jc w:val="right"/>
        <w:rPr>
          <w:rFonts w:asciiTheme="minorHAnsi" w:hAnsiTheme="minorHAnsi"/>
          <w:sz w:val="24"/>
          <w:szCs w:val="24"/>
          <w:lang w:eastAsia="ar-SA"/>
        </w:rPr>
      </w:pPr>
      <w:r w:rsidRPr="00BC5471">
        <w:rPr>
          <w:rFonts w:asciiTheme="minorHAnsi" w:hAnsiTheme="minorHAnsi"/>
          <w:sz w:val="24"/>
          <w:szCs w:val="24"/>
          <w:lang w:eastAsia="ar-SA"/>
        </w:rPr>
        <w:t xml:space="preserve"> Potpis i pečat ovlaštene osobe ponuditelja _______________________</w:t>
      </w:r>
    </w:p>
    <w:p w14:paraId="7828AC7A" w14:textId="4FF347BF" w:rsidR="00ED1E67" w:rsidRPr="00FF3702" w:rsidRDefault="00ED1E67" w:rsidP="00ED1E67">
      <w:pPr>
        <w:rPr>
          <w:rFonts w:asciiTheme="minorHAnsi" w:hAnsiTheme="minorHAnsi" w:cs="Arial"/>
          <w:b/>
          <w:sz w:val="24"/>
          <w:szCs w:val="24"/>
        </w:rPr>
      </w:pPr>
    </w:p>
    <w:p w14:paraId="4B6DB7A2" w14:textId="7D2877C5" w:rsidR="00691283" w:rsidRPr="00E42A99" w:rsidRDefault="00691283" w:rsidP="00100071">
      <w:pPr>
        <w:pStyle w:val="Naslov1"/>
        <w:jc w:val="center"/>
        <w:rPr>
          <w:rStyle w:val="Naglaeno"/>
          <w:rFonts w:asciiTheme="minorHAnsi" w:hAnsiTheme="minorHAnsi"/>
          <w:b/>
          <w:bCs/>
          <w:color w:val="auto"/>
          <w:sz w:val="24"/>
          <w:szCs w:val="24"/>
        </w:rPr>
      </w:pPr>
      <w:bookmarkStart w:id="103" w:name="_Toc5201147"/>
      <w:bookmarkStart w:id="104" w:name="_Toc6221874"/>
      <w:bookmarkStart w:id="105" w:name="_Toc6222294"/>
      <w:r w:rsidRPr="00E42A99">
        <w:rPr>
          <w:rStyle w:val="Naglaeno"/>
          <w:rFonts w:asciiTheme="minorHAnsi" w:hAnsiTheme="minorHAnsi"/>
          <w:b/>
          <w:bCs/>
          <w:color w:val="auto"/>
          <w:sz w:val="24"/>
          <w:szCs w:val="24"/>
        </w:rPr>
        <w:t xml:space="preserve">I Z J A V </w:t>
      </w:r>
      <w:r w:rsidR="00D559E7" w:rsidRPr="00E42A99">
        <w:rPr>
          <w:rStyle w:val="Naglaeno"/>
          <w:rFonts w:asciiTheme="minorHAnsi" w:hAnsiTheme="minorHAnsi"/>
          <w:b/>
          <w:bCs/>
          <w:color w:val="auto"/>
          <w:sz w:val="24"/>
          <w:szCs w:val="24"/>
        </w:rPr>
        <w:t xml:space="preserve">A </w:t>
      </w:r>
      <w:r w:rsidR="00E42A99">
        <w:rPr>
          <w:rStyle w:val="Naglaeno"/>
          <w:rFonts w:asciiTheme="minorHAnsi" w:hAnsiTheme="minorHAnsi"/>
          <w:b/>
          <w:bCs/>
          <w:color w:val="auto"/>
          <w:sz w:val="24"/>
          <w:szCs w:val="24"/>
        </w:rPr>
        <w:t xml:space="preserve"> </w:t>
      </w:r>
      <w:r w:rsidR="00D559E7" w:rsidRPr="00E42A99">
        <w:rPr>
          <w:rStyle w:val="Naglaeno"/>
          <w:rFonts w:asciiTheme="minorHAnsi" w:hAnsiTheme="minorHAnsi"/>
          <w:b/>
          <w:bCs/>
          <w:color w:val="auto"/>
          <w:sz w:val="24"/>
          <w:szCs w:val="24"/>
        </w:rPr>
        <w:t xml:space="preserve">O </w:t>
      </w:r>
      <w:r w:rsidR="00E42A99">
        <w:rPr>
          <w:rStyle w:val="Naglaeno"/>
          <w:rFonts w:asciiTheme="minorHAnsi" w:hAnsiTheme="minorHAnsi"/>
          <w:b/>
          <w:bCs/>
          <w:color w:val="auto"/>
          <w:sz w:val="24"/>
          <w:szCs w:val="24"/>
        </w:rPr>
        <w:t xml:space="preserve"> </w:t>
      </w:r>
      <w:r w:rsidR="00D559E7" w:rsidRPr="00E42A99">
        <w:rPr>
          <w:rStyle w:val="Naglaeno"/>
          <w:rFonts w:asciiTheme="minorHAnsi" w:hAnsiTheme="minorHAnsi"/>
          <w:b/>
          <w:bCs/>
          <w:color w:val="auto"/>
          <w:sz w:val="24"/>
          <w:szCs w:val="24"/>
        </w:rPr>
        <w:t>NEKAŽNJAVANJU</w:t>
      </w:r>
      <w:bookmarkEnd w:id="103"/>
      <w:bookmarkEnd w:id="104"/>
      <w:bookmarkEnd w:id="105"/>
    </w:p>
    <w:p w14:paraId="4B2AB0AC" w14:textId="77777777" w:rsidR="00691283" w:rsidRPr="00FF3702" w:rsidRDefault="00691283" w:rsidP="00691283">
      <w:pPr>
        <w:jc w:val="center"/>
        <w:rPr>
          <w:rFonts w:asciiTheme="minorHAnsi" w:hAnsiTheme="minorHAnsi" w:cs="Calibri"/>
          <w:b/>
          <w:bCs/>
          <w:i/>
          <w:iCs/>
          <w:sz w:val="24"/>
          <w:szCs w:val="24"/>
        </w:rPr>
      </w:pPr>
      <w:r w:rsidRPr="00FF3702">
        <w:rPr>
          <w:rFonts w:asciiTheme="minorHAnsi" w:hAnsiTheme="minorHAnsi" w:cs="Calibri"/>
          <w:b/>
          <w:bCs/>
          <w:i/>
          <w:iCs/>
          <w:sz w:val="24"/>
          <w:szCs w:val="24"/>
        </w:rPr>
        <w:t xml:space="preserve"> </w:t>
      </w:r>
    </w:p>
    <w:p w14:paraId="3FC882C3" w14:textId="77777777" w:rsidR="00691283" w:rsidRPr="00FF3702" w:rsidRDefault="00691283" w:rsidP="00691283">
      <w:pPr>
        <w:rPr>
          <w:rFonts w:asciiTheme="minorHAnsi" w:hAnsiTheme="minorHAnsi" w:cs="Calibri"/>
          <w:i/>
          <w:sz w:val="24"/>
          <w:szCs w:val="24"/>
        </w:rPr>
      </w:pPr>
    </w:p>
    <w:p w14:paraId="0A4D493C" w14:textId="77777777" w:rsidR="00691283" w:rsidRPr="00FF3702" w:rsidRDefault="00691283" w:rsidP="00691283">
      <w:pPr>
        <w:rPr>
          <w:rFonts w:asciiTheme="minorHAnsi" w:hAnsiTheme="minorHAnsi" w:cs="Calibri"/>
          <w:i/>
          <w:sz w:val="24"/>
          <w:szCs w:val="24"/>
        </w:rPr>
      </w:pPr>
    </w:p>
    <w:p w14:paraId="51FF46D5" w14:textId="7DE604F2" w:rsidR="00691283" w:rsidRPr="00FF3702" w:rsidRDefault="001E310C" w:rsidP="00691283">
      <w:pPr>
        <w:jc w:val="both"/>
        <w:rPr>
          <w:rFonts w:asciiTheme="minorHAnsi" w:hAnsiTheme="minorHAnsi" w:cs="Calibri"/>
          <w:i/>
          <w:sz w:val="24"/>
          <w:szCs w:val="24"/>
        </w:rPr>
      </w:pPr>
      <w:r>
        <w:rPr>
          <w:rFonts w:asciiTheme="minorHAnsi" w:hAnsiTheme="minorHAnsi" w:cs="Calibri"/>
          <w:i/>
          <w:sz w:val="24"/>
          <w:szCs w:val="24"/>
        </w:rPr>
        <w:t>Kojom ja _</w:t>
      </w:r>
      <w:r w:rsidR="00691283" w:rsidRPr="00FF3702">
        <w:rPr>
          <w:rFonts w:asciiTheme="minorHAnsi" w:hAnsiTheme="minorHAnsi" w:cs="Calibri"/>
          <w:i/>
          <w:sz w:val="24"/>
          <w:szCs w:val="24"/>
        </w:rPr>
        <w:t>___________________________________________________________________</w:t>
      </w:r>
    </w:p>
    <w:p w14:paraId="494D3085" w14:textId="77777777" w:rsidR="00691283" w:rsidRPr="00FF3702" w:rsidRDefault="00691283" w:rsidP="00691283">
      <w:pPr>
        <w:jc w:val="center"/>
        <w:rPr>
          <w:rFonts w:asciiTheme="minorHAnsi" w:hAnsiTheme="minorHAnsi" w:cs="Calibri"/>
          <w:i/>
          <w:sz w:val="24"/>
          <w:szCs w:val="24"/>
        </w:rPr>
      </w:pPr>
      <w:r w:rsidRPr="00FF3702">
        <w:rPr>
          <w:rFonts w:asciiTheme="minorHAnsi" w:hAnsiTheme="minorHAnsi" w:cs="Calibri"/>
          <w:i/>
          <w:sz w:val="24"/>
          <w:szCs w:val="24"/>
        </w:rPr>
        <w:t>(ime i prezime, adresa, OIB)</w:t>
      </w:r>
    </w:p>
    <w:p w14:paraId="314B41AC" w14:textId="77777777" w:rsidR="00691283" w:rsidRPr="00FF3702" w:rsidRDefault="00691283" w:rsidP="00691283">
      <w:pPr>
        <w:rPr>
          <w:rFonts w:asciiTheme="minorHAnsi" w:hAnsiTheme="minorHAnsi" w:cs="Calibri"/>
          <w:i/>
          <w:sz w:val="24"/>
          <w:szCs w:val="24"/>
        </w:rPr>
      </w:pPr>
    </w:p>
    <w:p w14:paraId="2F2337C8" w14:textId="77777777" w:rsidR="00691283" w:rsidRPr="00FF3702" w:rsidRDefault="00691283" w:rsidP="00691283">
      <w:pPr>
        <w:rPr>
          <w:rFonts w:asciiTheme="minorHAnsi" w:hAnsiTheme="minorHAnsi" w:cs="Calibri"/>
          <w:i/>
          <w:sz w:val="24"/>
          <w:szCs w:val="24"/>
        </w:rPr>
      </w:pPr>
    </w:p>
    <w:p w14:paraId="751FB464" w14:textId="77777777" w:rsidR="00691283" w:rsidRPr="00FF3702" w:rsidRDefault="00691283" w:rsidP="00691283">
      <w:pPr>
        <w:rPr>
          <w:rFonts w:asciiTheme="minorHAnsi" w:hAnsiTheme="minorHAnsi" w:cs="Calibri"/>
          <w:i/>
          <w:sz w:val="24"/>
          <w:szCs w:val="24"/>
        </w:rPr>
      </w:pPr>
      <w:r w:rsidRPr="00FF3702">
        <w:rPr>
          <w:rFonts w:asciiTheme="minorHAnsi" w:hAnsiTheme="minorHAnsi" w:cs="Calibri"/>
          <w:i/>
          <w:sz w:val="24"/>
          <w:szCs w:val="24"/>
        </w:rPr>
        <w:t xml:space="preserve">kao osoba ovlaštena za zastupanje gospodarskog subjekta </w:t>
      </w:r>
    </w:p>
    <w:p w14:paraId="5C585E22" w14:textId="77777777" w:rsidR="00691283" w:rsidRPr="00FF3702" w:rsidRDefault="00691283" w:rsidP="00691283">
      <w:pPr>
        <w:rPr>
          <w:rFonts w:asciiTheme="minorHAnsi" w:hAnsiTheme="minorHAnsi" w:cs="Calibri"/>
          <w:i/>
          <w:sz w:val="24"/>
          <w:szCs w:val="24"/>
        </w:rPr>
      </w:pPr>
    </w:p>
    <w:p w14:paraId="4520174B" w14:textId="77777777" w:rsidR="00691283" w:rsidRPr="00FF3702" w:rsidRDefault="00691283" w:rsidP="00691283">
      <w:pPr>
        <w:jc w:val="both"/>
        <w:rPr>
          <w:rFonts w:asciiTheme="minorHAnsi" w:hAnsiTheme="minorHAnsi" w:cs="Calibri"/>
          <w:i/>
          <w:sz w:val="24"/>
          <w:szCs w:val="24"/>
        </w:rPr>
      </w:pPr>
    </w:p>
    <w:p w14:paraId="7B2A6305" w14:textId="2EE500A9" w:rsidR="00691283" w:rsidRPr="00FF3702" w:rsidRDefault="00691283" w:rsidP="00691283">
      <w:pPr>
        <w:jc w:val="both"/>
        <w:rPr>
          <w:rFonts w:asciiTheme="minorHAnsi" w:hAnsiTheme="minorHAnsi" w:cs="Calibri"/>
          <w:i/>
          <w:sz w:val="24"/>
          <w:szCs w:val="24"/>
        </w:rPr>
      </w:pPr>
      <w:r w:rsidRPr="00FF3702">
        <w:rPr>
          <w:rFonts w:asciiTheme="minorHAnsi" w:hAnsiTheme="minorHAnsi" w:cs="Calibri"/>
          <w:i/>
          <w:sz w:val="24"/>
          <w:szCs w:val="24"/>
        </w:rPr>
        <w:t>______________________________________________</w:t>
      </w:r>
      <w:r w:rsidR="001E310C">
        <w:rPr>
          <w:rFonts w:asciiTheme="minorHAnsi" w:hAnsiTheme="minorHAnsi" w:cs="Calibri"/>
          <w:i/>
          <w:sz w:val="24"/>
          <w:szCs w:val="24"/>
        </w:rPr>
        <w:t>____________________________</w:t>
      </w:r>
    </w:p>
    <w:p w14:paraId="2425C1A9" w14:textId="77777777" w:rsidR="00691283" w:rsidRPr="00FF3702" w:rsidRDefault="00691283" w:rsidP="00691283">
      <w:pPr>
        <w:jc w:val="center"/>
        <w:rPr>
          <w:rFonts w:asciiTheme="minorHAnsi" w:hAnsiTheme="minorHAnsi" w:cs="Calibri"/>
          <w:i/>
          <w:sz w:val="24"/>
          <w:szCs w:val="24"/>
        </w:rPr>
      </w:pPr>
      <w:r w:rsidRPr="00FF3702">
        <w:rPr>
          <w:rFonts w:asciiTheme="minorHAnsi" w:hAnsiTheme="minorHAnsi" w:cs="Calibri"/>
          <w:i/>
          <w:sz w:val="24"/>
          <w:szCs w:val="24"/>
        </w:rPr>
        <w:t>(naziv i sjedište gospodarskog subjekta, OIB)</w:t>
      </w:r>
    </w:p>
    <w:p w14:paraId="57833A33" w14:textId="77777777" w:rsidR="00691283" w:rsidRPr="00FF3702" w:rsidRDefault="00691283" w:rsidP="00691283">
      <w:pPr>
        <w:rPr>
          <w:rFonts w:asciiTheme="minorHAnsi" w:hAnsiTheme="minorHAnsi" w:cs="Calibri"/>
          <w:i/>
          <w:sz w:val="24"/>
          <w:szCs w:val="24"/>
        </w:rPr>
      </w:pPr>
    </w:p>
    <w:p w14:paraId="605C8D25" w14:textId="77777777" w:rsidR="00691283" w:rsidRPr="00FF3702" w:rsidRDefault="00691283" w:rsidP="00691283">
      <w:pPr>
        <w:jc w:val="both"/>
        <w:rPr>
          <w:rFonts w:asciiTheme="minorHAnsi" w:hAnsiTheme="minorHAnsi" w:cs="Calibri"/>
          <w:i/>
          <w:sz w:val="24"/>
          <w:szCs w:val="24"/>
        </w:rPr>
      </w:pPr>
      <w:r w:rsidRPr="00FF3702">
        <w:rPr>
          <w:rFonts w:asciiTheme="minorHAnsi" w:hAnsiTheme="minorHAnsi" w:cs="Calibri"/>
          <w:i/>
          <w:sz w:val="24"/>
          <w:szCs w:val="24"/>
        </w:rPr>
        <w:t xml:space="preserve">                                  </w:t>
      </w:r>
    </w:p>
    <w:p w14:paraId="599F9D61" w14:textId="77777777" w:rsidR="00691283" w:rsidRPr="00FF3702" w:rsidRDefault="00691283" w:rsidP="00691283">
      <w:pPr>
        <w:jc w:val="both"/>
        <w:rPr>
          <w:rFonts w:asciiTheme="minorHAnsi" w:hAnsiTheme="minorHAnsi" w:cs="Calibri"/>
          <w:i/>
          <w:sz w:val="24"/>
          <w:szCs w:val="24"/>
          <w:lang w:eastAsia="hr-HR"/>
        </w:rPr>
      </w:pPr>
      <w:r w:rsidRPr="00FF3702">
        <w:rPr>
          <w:rFonts w:asciiTheme="minorHAnsi" w:hAnsiTheme="minorHAnsi" w:cs="Calibri"/>
          <w:i/>
          <w:sz w:val="24"/>
          <w:szCs w:val="24"/>
        </w:rPr>
        <w:t xml:space="preserve">pod materijalnom i kaznenom odgovornošću izjavljujem da niti ja, niti gospodarski subjekt, nismo pravomoćno osuđeni za jedno ili više kaznenih djela </w:t>
      </w:r>
      <w:r w:rsidRPr="00FF3702">
        <w:rPr>
          <w:rFonts w:asciiTheme="minorHAnsi" w:hAnsiTheme="minorHAnsi" w:cs="Calibri"/>
          <w:i/>
          <w:sz w:val="24"/>
          <w:szCs w:val="24"/>
          <w:lang w:eastAsia="hr-HR"/>
        </w:rPr>
        <w:t>sukladno čl. 251. Zakona o javnoj nabavi („Narodne novine“ RH br. 120/2016).</w:t>
      </w:r>
    </w:p>
    <w:p w14:paraId="5B658361" w14:textId="77777777" w:rsidR="00691283" w:rsidRPr="00FF3702" w:rsidRDefault="00691283" w:rsidP="00691283">
      <w:pPr>
        <w:jc w:val="both"/>
        <w:rPr>
          <w:rFonts w:asciiTheme="minorHAnsi" w:hAnsiTheme="minorHAnsi" w:cs="Calibri"/>
          <w:i/>
          <w:sz w:val="24"/>
          <w:szCs w:val="24"/>
        </w:rPr>
      </w:pPr>
    </w:p>
    <w:p w14:paraId="606E04B7" w14:textId="77777777" w:rsidR="00691283" w:rsidRPr="00FF3702" w:rsidRDefault="00691283" w:rsidP="00691283">
      <w:pPr>
        <w:autoSpaceDE w:val="0"/>
        <w:autoSpaceDN w:val="0"/>
        <w:adjustRightInd w:val="0"/>
        <w:jc w:val="both"/>
        <w:rPr>
          <w:rFonts w:asciiTheme="minorHAnsi" w:hAnsiTheme="minorHAnsi" w:cs="Calibri"/>
          <w:i/>
          <w:sz w:val="24"/>
          <w:szCs w:val="24"/>
        </w:rPr>
      </w:pPr>
    </w:p>
    <w:p w14:paraId="77B7D092" w14:textId="77777777" w:rsidR="00691283" w:rsidRPr="00FF3702" w:rsidRDefault="00691283" w:rsidP="00691283">
      <w:pPr>
        <w:autoSpaceDE w:val="0"/>
        <w:autoSpaceDN w:val="0"/>
        <w:adjustRightInd w:val="0"/>
        <w:jc w:val="both"/>
        <w:rPr>
          <w:rFonts w:asciiTheme="minorHAnsi" w:hAnsiTheme="minorHAnsi" w:cs="Calibri"/>
          <w:i/>
          <w:sz w:val="24"/>
          <w:szCs w:val="24"/>
        </w:rPr>
      </w:pPr>
    </w:p>
    <w:p w14:paraId="61C9670D" w14:textId="77777777" w:rsidR="00691283" w:rsidRPr="00FF3702" w:rsidRDefault="00691283" w:rsidP="00691283">
      <w:pPr>
        <w:autoSpaceDE w:val="0"/>
        <w:autoSpaceDN w:val="0"/>
        <w:adjustRightInd w:val="0"/>
        <w:jc w:val="both"/>
        <w:rPr>
          <w:rFonts w:asciiTheme="minorHAnsi" w:hAnsiTheme="minorHAnsi" w:cs="Calibri"/>
          <w:i/>
          <w:sz w:val="24"/>
          <w:szCs w:val="24"/>
        </w:rPr>
      </w:pPr>
    </w:p>
    <w:p w14:paraId="06833ADD" w14:textId="77777777" w:rsidR="00691283" w:rsidRPr="00FF3702" w:rsidRDefault="00691283" w:rsidP="00691283">
      <w:pPr>
        <w:ind w:left="2832"/>
        <w:jc w:val="both"/>
        <w:rPr>
          <w:rFonts w:asciiTheme="minorHAnsi" w:hAnsiTheme="minorHAnsi" w:cs="Calibri"/>
          <w:b/>
          <w:bCs/>
          <w:i/>
          <w:iCs/>
          <w:sz w:val="24"/>
          <w:szCs w:val="24"/>
        </w:rPr>
      </w:pPr>
      <w:r w:rsidRPr="00FF3702">
        <w:rPr>
          <w:rFonts w:asciiTheme="minorHAnsi" w:hAnsiTheme="minorHAnsi" w:cs="Calibri"/>
          <w:b/>
          <w:bCs/>
          <w:i/>
          <w:iCs/>
          <w:sz w:val="24"/>
          <w:szCs w:val="24"/>
        </w:rPr>
        <w:t xml:space="preserve">                                                      Ponuditelj*:</w:t>
      </w:r>
    </w:p>
    <w:p w14:paraId="7375DB4B" w14:textId="77777777" w:rsidR="00691283" w:rsidRPr="00FF3702" w:rsidRDefault="00691283" w:rsidP="00691283">
      <w:pPr>
        <w:ind w:left="2832"/>
        <w:jc w:val="both"/>
        <w:rPr>
          <w:rFonts w:asciiTheme="minorHAnsi" w:hAnsiTheme="minorHAnsi" w:cs="Calibri"/>
          <w:b/>
          <w:bCs/>
          <w:i/>
          <w:iCs/>
          <w:sz w:val="24"/>
          <w:szCs w:val="24"/>
        </w:rPr>
      </w:pPr>
    </w:p>
    <w:p w14:paraId="0B6AB021" w14:textId="77777777" w:rsidR="00691283" w:rsidRPr="00FF3702" w:rsidRDefault="00691283" w:rsidP="00691283">
      <w:pPr>
        <w:ind w:left="2832"/>
        <w:jc w:val="both"/>
        <w:rPr>
          <w:rFonts w:asciiTheme="minorHAnsi" w:hAnsiTheme="minorHAnsi" w:cs="Calibri"/>
          <w:bCs/>
          <w:i/>
          <w:iCs/>
          <w:sz w:val="24"/>
          <w:szCs w:val="24"/>
        </w:rPr>
      </w:pPr>
      <w:r w:rsidRPr="00FF3702">
        <w:rPr>
          <w:rFonts w:asciiTheme="minorHAnsi" w:hAnsiTheme="minorHAnsi" w:cs="Calibri"/>
          <w:b/>
          <w:bCs/>
          <w:i/>
          <w:iCs/>
          <w:sz w:val="24"/>
          <w:szCs w:val="24"/>
        </w:rPr>
        <w:t xml:space="preserve">                                       </w:t>
      </w:r>
      <w:r w:rsidRPr="00FF3702">
        <w:rPr>
          <w:rFonts w:asciiTheme="minorHAnsi" w:hAnsiTheme="minorHAnsi" w:cs="Calibri"/>
          <w:bCs/>
          <w:i/>
          <w:iCs/>
          <w:sz w:val="24"/>
          <w:szCs w:val="24"/>
        </w:rPr>
        <w:t>_________________________</w:t>
      </w:r>
    </w:p>
    <w:p w14:paraId="16F39A6A" w14:textId="77777777" w:rsidR="00691283" w:rsidRPr="00FF3702" w:rsidRDefault="00691283" w:rsidP="00691283">
      <w:pPr>
        <w:ind w:left="3600" w:firstLine="720"/>
        <w:jc w:val="both"/>
        <w:rPr>
          <w:rFonts w:asciiTheme="minorHAnsi" w:hAnsiTheme="minorHAnsi" w:cs="Calibri"/>
          <w:i/>
          <w:sz w:val="24"/>
          <w:szCs w:val="24"/>
        </w:rPr>
      </w:pPr>
    </w:p>
    <w:p w14:paraId="1A777F5F" w14:textId="77777777" w:rsidR="00691283" w:rsidRPr="00FF3702" w:rsidRDefault="00691283" w:rsidP="00691283">
      <w:pPr>
        <w:ind w:left="3600" w:firstLine="720"/>
        <w:jc w:val="both"/>
        <w:rPr>
          <w:rFonts w:asciiTheme="minorHAnsi" w:hAnsiTheme="minorHAnsi" w:cs="Calibri"/>
          <w:i/>
          <w:sz w:val="24"/>
          <w:szCs w:val="24"/>
        </w:rPr>
      </w:pPr>
      <w:r w:rsidRPr="00FF3702">
        <w:rPr>
          <w:rFonts w:asciiTheme="minorHAnsi" w:hAnsiTheme="minorHAnsi" w:cs="Calibri"/>
          <w:i/>
          <w:sz w:val="24"/>
          <w:szCs w:val="24"/>
        </w:rPr>
        <w:t xml:space="preserve">  </w:t>
      </w:r>
      <w:r w:rsidRPr="00FF3702">
        <w:rPr>
          <w:rFonts w:asciiTheme="minorHAnsi" w:hAnsiTheme="minorHAnsi" w:cs="Calibri"/>
          <w:i/>
          <w:sz w:val="24"/>
          <w:szCs w:val="24"/>
          <w:lang w:val="pl-PL"/>
        </w:rPr>
        <w:t>M</w:t>
      </w:r>
      <w:r w:rsidRPr="00FF3702">
        <w:rPr>
          <w:rFonts w:asciiTheme="minorHAnsi" w:hAnsiTheme="minorHAnsi" w:cs="Calibri"/>
          <w:i/>
          <w:sz w:val="24"/>
          <w:szCs w:val="24"/>
        </w:rPr>
        <w:t>.</w:t>
      </w:r>
      <w:r w:rsidRPr="00FF3702">
        <w:rPr>
          <w:rFonts w:asciiTheme="minorHAnsi" w:hAnsiTheme="minorHAnsi" w:cs="Calibri"/>
          <w:i/>
          <w:sz w:val="24"/>
          <w:szCs w:val="24"/>
          <w:lang w:val="pl-PL"/>
        </w:rPr>
        <w:t>P</w:t>
      </w:r>
      <w:r w:rsidRPr="00FF3702">
        <w:rPr>
          <w:rFonts w:asciiTheme="minorHAnsi" w:hAnsiTheme="minorHAnsi" w:cs="Calibri"/>
          <w:i/>
          <w:sz w:val="24"/>
          <w:szCs w:val="24"/>
        </w:rPr>
        <w:t>.</w:t>
      </w:r>
      <w:r w:rsidRPr="00FF3702">
        <w:rPr>
          <w:rFonts w:asciiTheme="minorHAnsi" w:hAnsiTheme="minorHAnsi" w:cs="Calibri"/>
          <w:i/>
          <w:sz w:val="24"/>
          <w:szCs w:val="24"/>
        </w:rPr>
        <w:tab/>
      </w:r>
    </w:p>
    <w:p w14:paraId="755E0F17" w14:textId="77777777" w:rsidR="00691283" w:rsidRPr="00FF3702" w:rsidRDefault="00691283" w:rsidP="00691283">
      <w:pPr>
        <w:ind w:left="3600" w:firstLine="720"/>
        <w:jc w:val="both"/>
        <w:rPr>
          <w:rFonts w:asciiTheme="minorHAnsi" w:hAnsiTheme="minorHAnsi" w:cs="Calibri"/>
          <w:i/>
          <w:sz w:val="24"/>
          <w:szCs w:val="24"/>
        </w:rPr>
      </w:pPr>
    </w:p>
    <w:p w14:paraId="3475CC4F" w14:textId="77777777" w:rsidR="00691283" w:rsidRPr="00FF3702" w:rsidRDefault="00691283" w:rsidP="00691283">
      <w:pPr>
        <w:ind w:left="3600" w:firstLine="720"/>
        <w:jc w:val="both"/>
        <w:rPr>
          <w:rFonts w:asciiTheme="minorHAnsi" w:hAnsiTheme="minorHAnsi" w:cs="Calibri"/>
          <w:i/>
          <w:sz w:val="24"/>
          <w:szCs w:val="24"/>
        </w:rPr>
      </w:pPr>
    </w:p>
    <w:p w14:paraId="262BBC5B" w14:textId="77777777" w:rsidR="00691283" w:rsidRPr="00FF3702" w:rsidRDefault="00691283" w:rsidP="00691283">
      <w:pPr>
        <w:ind w:left="3600" w:firstLine="720"/>
        <w:jc w:val="both"/>
        <w:rPr>
          <w:rFonts w:asciiTheme="minorHAnsi" w:hAnsiTheme="minorHAnsi" w:cs="Calibri"/>
          <w:i/>
          <w:sz w:val="24"/>
          <w:szCs w:val="24"/>
        </w:rPr>
      </w:pPr>
    </w:p>
    <w:p w14:paraId="76E5B7BC" w14:textId="77777777" w:rsidR="00691283" w:rsidRPr="00FF3702" w:rsidRDefault="00691283" w:rsidP="00691283">
      <w:pPr>
        <w:ind w:left="3600" w:firstLine="720"/>
        <w:jc w:val="both"/>
        <w:rPr>
          <w:rFonts w:asciiTheme="minorHAnsi" w:hAnsiTheme="minorHAnsi" w:cs="Calibri"/>
          <w:i/>
          <w:sz w:val="24"/>
          <w:szCs w:val="24"/>
        </w:rPr>
      </w:pPr>
    </w:p>
    <w:p w14:paraId="65C6AED7" w14:textId="77777777" w:rsidR="00691283" w:rsidRPr="00FF3702" w:rsidRDefault="00691283" w:rsidP="00691283">
      <w:pPr>
        <w:ind w:left="3600" w:firstLine="720"/>
        <w:jc w:val="both"/>
        <w:rPr>
          <w:rFonts w:asciiTheme="minorHAnsi" w:hAnsiTheme="minorHAnsi" w:cs="Calibri"/>
          <w:i/>
          <w:sz w:val="24"/>
          <w:szCs w:val="24"/>
        </w:rPr>
      </w:pPr>
    </w:p>
    <w:p w14:paraId="122E5E93" w14:textId="3121A853" w:rsidR="00691283" w:rsidRPr="00FF3702" w:rsidRDefault="00691283" w:rsidP="00691283">
      <w:pPr>
        <w:tabs>
          <w:tab w:val="center" w:pos="4320"/>
          <w:tab w:val="right" w:pos="8640"/>
        </w:tabs>
        <w:rPr>
          <w:rFonts w:asciiTheme="minorHAnsi" w:hAnsiTheme="minorHAnsi" w:cs="Calibri"/>
          <w:i/>
          <w:iCs/>
          <w:sz w:val="24"/>
          <w:szCs w:val="24"/>
        </w:rPr>
      </w:pPr>
      <w:r w:rsidRPr="00FF3702">
        <w:rPr>
          <w:rFonts w:asciiTheme="minorHAnsi" w:hAnsiTheme="minorHAnsi" w:cs="Calibri"/>
          <w:i/>
          <w:iCs/>
          <w:sz w:val="24"/>
          <w:szCs w:val="24"/>
        </w:rPr>
        <w:t>U______________, __________201</w:t>
      </w:r>
      <w:r w:rsidR="00924B1E" w:rsidRPr="00FF3702">
        <w:rPr>
          <w:rFonts w:asciiTheme="minorHAnsi" w:hAnsiTheme="minorHAnsi" w:cs="Calibri"/>
          <w:i/>
          <w:iCs/>
          <w:sz w:val="24"/>
          <w:szCs w:val="24"/>
        </w:rPr>
        <w:t>9</w:t>
      </w:r>
      <w:r w:rsidRPr="00FF3702">
        <w:rPr>
          <w:rFonts w:asciiTheme="minorHAnsi" w:hAnsiTheme="minorHAnsi" w:cs="Calibri"/>
          <w:i/>
          <w:iCs/>
          <w:sz w:val="24"/>
          <w:szCs w:val="24"/>
        </w:rPr>
        <w:t>. godine</w:t>
      </w:r>
    </w:p>
    <w:p w14:paraId="17EEF988" w14:textId="77777777" w:rsidR="00691283" w:rsidRPr="00FF3702" w:rsidRDefault="00691283" w:rsidP="00691283">
      <w:pPr>
        <w:tabs>
          <w:tab w:val="center" w:pos="4320"/>
          <w:tab w:val="right" w:pos="8640"/>
        </w:tabs>
        <w:rPr>
          <w:rFonts w:asciiTheme="minorHAnsi" w:hAnsiTheme="minorHAnsi" w:cs="Calibri"/>
          <w:i/>
          <w:iCs/>
          <w:sz w:val="24"/>
          <w:szCs w:val="24"/>
        </w:rPr>
      </w:pPr>
    </w:p>
    <w:p w14:paraId="45E79EDD" w14:textId="77777777" w:rsidR="00691283" w:rsidRPr="00FF3702" w:rsidRDefault="00691283" w:rsidP="00691283">
      <w:pPr>
        <w:tabs>
          <w:tab w:val="center" w:pos="4320"/>
          <w:tab w:val="right" w:pos="8640"/>
        </w:tabs>
        <w:rPr>
          <w:rFonts w:asciiTheme="minorHAnsi" w:hAnsiTheme="minorHAnsi" w:cs="Calibri"/>
          <w:i/>
          <w:sz w:val="24"/>
          <w:szCs w:val="24"/>
        </w:rPr>
      </w:pPr>
    </w:p>
    <w:p w14:paraId="61C6508F" w14:textId="77777777" w:rsidR="00691283" w:rsidRPr="00FF3702" w:rsidRDefault="00691283" w:rsidP="00691283">
      <w:pPr>
        <w:jc w:val="both"/>
        <w:rPr>
          <w:rFonts w:asciiTheme="minorHAnsi" w:hAnsiTheme="minorHAnsi" w:cs="Calibri"/>
          <w:i/>
          <w:sz w:val="24"/>
          <w:szCs w:val="24"/>
        </w:rPr>
      </w:pPr>
      <w:r w:rsidRPr="00FF3702">
        <w:rPr>
          <w:rFonts w:asciiTheme="minorHAnsi" w:hAnsiTheme="minorHAnsi" w:cs="Calibri"/>
          <w:i/>
          <w:sz w:val="24"/>
          <w:szCs w:val="24"/>
        </w:rPr>
        <w:t>*</w:t>
      </w:r>
      <w:r w:rsidRPr="00FF3702">
        <w:rPr>
          <w:rFonts w:asciiTheme="minorHAnsi" w:hAnsiTheme="minorHAnsi" w:cs="Calibri"/>
          <w:i/>
          <w:sz w:val="24"/>
          <w:szCs w:val="24"/>
          <w:lang w:val="pl-PL"/>
        </w:rPr>
        <w:t>upisati</w:t>
      </w:r>
      <w:r w:rsidRPr="00FF3702">
        <w:rPr>
          <w:rFonts w:asciiTheme="minorHAnsi" w:hAnsiTheme="minorHAnsi" w:cs="Calibri"/>
          <w:i/>
          <w:sz w:val="24"/>
          <w:szCs w:val="24"/>
        </w:rPr>
        <w:t xml:space="preserve"> </w:t>
      </w:r>
      <w:r w:rsidRPr="00FF3702">
        <w:rPr>
          <w:rFonts w:asciiTheme="minorHAnsi" w:hAnsiTheme="minorHAnsi" w:cs="Calibri"/>
          <w:i/>
          <w:sz w:val="24"/>
          <w:szCs w:val="24"/>
          <w:lang w:val="pl-PL"/>
        </w:rPr>
        <w:t>ime</w:t>
      </w:r>
      <w:r w:rsidRPr="00FF3702">
        <w:rPr>
          <w:rFonts w:asciiTheme="minorHAnsi" w:hAnsiTheme="minorHAnsi" w:cs="Calibri"/>
          <w:i/>
          <w:sz w:val="24"/>
          <w:szCs w:val="24"/>
        </w:rPr>
        <w:t xml:space="preserve">, </w:t>
      </w:r>
      <w:r w:rsidRPr="00FF3702">
        <w:rPr>
          <w:rFonts w:asciiTheme="minorHAnsi" w:hAnsiTheme="minorHAnsi" w:cs="Calibri"/>
          <w:i/>
          <w:sz w:val="24"/>
          <w:szCs w:val="24"/>
          <w:lang w:val="pl-PL"/>
        </w:rPr>
        <w:t>prezime</w:t>
      </w:r>
      <w:r w:rsidRPr="00FF3702">
        <w:rPr>
          <w:rFonts w:asciiTheme="minorHAnsi" w:hAnsiTheme="minorHAnsi" w:cs="Calibri"/>
          <w:i/>
          <w:sz w:val="24"/>
          <w:szCs w:val="24"/>
        </w:rPr>
        <w:t xml:space="preserve"> </w:t>
      </w:r>
      <w:r w:rsidRPr="00FF3702">
        <w:rPr>
          <w:rFonts w:asciiTheme="minorHAnsi" w:hAnsiTheme="minorHAnsi" w:cs="Calibri"/>
          <w:i/>
          <w:sz w:val="24"/>
          <w:szCs w:val="24"/>
          <w:lang w:val="pl-PL"/>
        </w:rPr>
        <w:t>i</w:t>
      </w:r>
      <w:r w:rsidRPr="00FF3702">
        <w:rPr>
          <w:rFonts w:asciiTheme="minorHAnsi" w:hAnsiTheme="minorHAnsi" w:cs="Calibri"/>
          <w:i/>
          <w:sz w:val="24"/>
          <w:szCs w:val="24"/>
        </w:rPr>
        <w:t xml:space="preserve"> </w:t>
      </w:r>
      <w:r w:rsidRPr="00FF3702">
        <w:rPr>
          <w:rFonts w:asciiTheme="minorHAnsi" w:hAnsiTheme="minorHAnsi" w:cs="Calibri"/>
          <w:i/>
          <w:sz w:val="24"/>
          <w:szCs w:val="24"/>
          <w:lang w:val="pl-PL"/>
        </w:rPr>
        <w:t>funkciju</w:t>
      </w:r>
      <w:r w:rsidRPr="00FF3702">
        <w:rPr>
          <w:rFonts w:asciiTheme="minorHAnsi" w:hAnsiTheme="minorHAnsi" w:cs="Calibri"/>
          <w:i/>
          <w:sz w:val="24"/>
          <w:szCs w:val="24"/>
        </w:rPr>
        <w:t xml:space="preserve"> </w:t>
      </w:r>
      <w:r w:rsidRPr="00FF3702">
        <w:rPr>
          <w:rFonts w:asciiTheme="minorHAnsi" w:hAnsiTheme="minorHAnsi" w:cs="Calibri"/>
          <w:i/>
          <w:sz w:val="24"/>
          <w:szCs w:val="24"/>
          <w:lang w:val="pl-PL"/>
        </w:rPr>
        <w:t>ovla</w:t>
      </w:r>
      <w:r w:rsidRPr="00FF3702">
        <w:rPr>
          <w:rFonts w:asciiTheme="minorHAnsi" w:hAnsiTheme="minorHAnsi" w:cs="Calibri"/>
          <w:i/>
          <w:sz w:val="24"/>
          <w:szCs w:val="24"/>
        </w:rPr>
        <w:t>š</w:t>
      </w:r>
      <w:r w:rsidRPr="00FF3702">
        <w:rPr>
          <w:rFonts w:asciiTheme="minorHAnsi" w:hAnsiTheme="minorHAnsi" w:cs="Calibri"/>
          <w:i/>
          <w:sz w:val="24"/>
          <w:szCs w:val="24"/>
          <w:lang w:val="pl-PL"/>
        </w:rPr>
        <w:t>tene</w:t>
      </w:r>
      <w:r w:rsidRPr="00FF3702">
        <w:rPr>
          <w:rFonts w:asciiTheme="minorHAnsi" w:hAnsiTheme="minorHAnsi" w:cs="Calibri"/>
          <w:i/>
          <w:sz w:val="24"/>
          <w:szCs w:val="24"/>
        </w:rPr>
        <w:t xml:space="preserve"> </w:t>
      </w:r>
      <w:r w:rsidRPr="00FF3702">
        <w:rPr>
          <w:rFonts w:asciiTheme="minorHAnsi" w:hAnsiTheme="minorHAnsi" w:cs="Calibri"/>
          <w:i/>
          <w:sz w:val="24"/>
          <w:szCs w:val="24"/>
          <w:lang w:val="pl-PL"/>
        </w:rPr>
        <w:t>osobe</w:t>
      </w:r>
      <w:r w:rsidRPr="00FF3702">
        <w:rPr>
          <w:rFonts w:asciiTheme="minorHAnsi" w:hAnsiTheme="minorHAnsi" w:cs="Calibri"/>
          <w:i/>
          <w:sz w:val="24"/>
          <w:szCs w:val="24"/>
        </w:rPr>
        <w:t xml:space="preserve"> </w:t>
      </w:r>
      <w:r w:rsidRPr="00FF3702">
        <w:rPr>
          <w:rFonts w:asciiTheme="minorHAnsi" w:hAnsiTheme="minorHAnsi" w:cs="Calibri"/>
          <w:i/>
          <w:sz w:val="24"/>
          <w:szCs w:val="24"/>
          <w:lang w:val="pl-PL"/>
        </w:rPr>
        <w:t>za</w:t>
      </w:r>
      <w:r w:rsidRPr="00FF3702">
        <w:rPr>
          <w:rFonts w:asciiTheme="minorHAnsi" w:hAnsiTheme="minorHAnsi" w:cs="Calibri"/>
          <w:i/>
          <w:sz w:val="24"/>
          <w:szCs w:val="24"/>
        </w:rPr>
        <w:t xml:space="preserve"> </w:t>
      </w:r>
      <w:r w:rsidRPr="00FF3702">
        <w:rPr>
          <w:rFonts w:asciiTheme="minorHAnsi" w:hAnsiTheme="minorHAnsi" w:cs="Calibri"/>
          <w:i/>
          <w:sz w:val="24"/>
          <w:szCs w:val="24"/>
          <w:lang w:val="pl-PL"/>
        </w:rPr>
        <w:t>zastupanje</w:t>
      </w:r>
      <w:r w:rsidRPr="00FF3702">
        <w:rPr>
          <w:rFonts w:asciiTheme="minorHAnsi" w:hAnsiTheme="minorHAnsi" w:cs="Calibri"/>
          <w:i/>
          <w:sz w:val="24"/>
          <w:szCs w:val="24"/>
        </w:rPr>
        <w:t xml:space="preserve"> </w:t>
      </w:r>
      <w:r w:rsidRPr="00FF3702">
        <w:rPr>
          <w:rFonts w:asciiTheme="minorHAnsi" w:hAnsiTheme="minorHAnsi" w:cs="Calibri"/>
          <w:i/>
          <w:sz w:val="24"/>
          <w:szCs w:val="24"/>
          <w:lang w:val="pl-PL"/>
        </w:rPr>
        <w:t>ponuditelja</w:t>
      </w:r>
      <w:r w:rsidRPr="00FF3702">
        <w:rPr>
          <w:rFonts w:asciiTheme="minorHAnsi" w:hAnsiTheme="minorHAnsi" w:cs="Calibri"/>
          <w:i/>
          <w:sz w:val="24"/>
          <w:szCs w:val="24"/>
        </w:rPr>
        <w:t>.</w:t>
      </w:r>
    </w:p>
    <w:p w14:paraId="100D7AB5" w14:textId="77777777" w:rsidR="00691283" w:rsidRPr="00FF3702" w:rsidRDefault="00691283" w:rsidP="00691283">
      <w:pPr>
        <w:jc w:val="center"/>
        <w:rPr>
          <w:rFonts w:asciiTheme="minorHAnsi" w:hAnsiTheme="minorHAnsi" w:cs="Arial"/>
          <w:b/>
          <w:sz w:val="24"/>
          <w:szCs w:val="24"/>
        </w:rPr>
      </w:pPr>
    </w:p>
    <w:p w14:paraId="702935C9" w14:textId="77777777" w:rsidR="00020EE6" w:rsidRPr="00FF3702" w:rsidRDefault="00020EE6" w:rsidP="00691283">
      <w:pPr>
        <w:rPr>
          <w:rFonts w:asciiTheme="minorHAnsi" w:hAnsiTheme="minorHAnsi" w:cs="Arial"/>
          <w:b/>
          <w:sz w:val="24"/>
          <w:szCs w:val="24"/>
        </w:rPr>
      </w:pPr>
    </w:p>
    <w:p w14:paraId="78015D85" w14:textId="77777777" w:rsidR="00020EE6" w:rsidRPr="00FF3702" w:rsidRDefault="00020EE6" w:rsidP="00F55EEB">
      <w:pPr>
        <w:jc w:val="center"/>
        <w:rPr>
          <w:rFonts w:asciiTheme="minorHAnsi" w:hAnsiTheme="minorHAnsi" w:cs="Arial"/>
          <w:b/>
          <w:sz w:val="24"/>
          <w:szCs w:val="24"/>
        </w:rPr>
      </w:pPr>
    </w:p>
    <w:p w14:paraId="676DC11C" w14:textId="77777777" w:rsidR="00B41A0D" w:rsidRPr="00FF3702" w:rsidRDefault="00B41A0D" w:rsidP="00200C1F">
      <w:pPr>
        <w:rPr>
          <w:rFonts w:asciiTheme="minorHAnsi" w:hAnsiTheme="minorHAnsi" w:cs="Arial"/>
          <w:sz w:val="24"/>
          <w:szCs w:val="24"/>
        </w:rPr>
      </w:pPr>
    </w:p>
    <w:p w14:paraId="23A28833" w14:textId="404D2E54" w:rsidR="00F948D4" w:rsidRDefault="00F948D4" w:rsidP="00FB62A1">
      <w:pPr>
        <w:ind w:right="-459"/>
        <w:rPr>
          <w:rFonts w:asciiTheme="minorHAnsi" w:eastAsia="Arial" w:hAnsiTheme="minorHAnsi" w:cs="Arial"/>
          <w:b/>
          <w:bCs/>
          <w:sz w:val="24"/>
          <w:szCs w:val="24"/>
          <w:lang w:eastAsia="hr-HR"/>
        </w:rPr>
      </w:pPr>
    </w:p>
    <w:p w14:paraId="6BF72813" w14:textId="77777777" w:rsidR="00896C4B" w:rsidRPr="00FF3702" w:rsidRDefault="00896C4B" w:rsidP="00FB62A1">
      <w:pPr>
        <w:ind w:right="-459"/>
        <w:rPr>
          <w:rFonts w:asciiTheme="minorHAnsi" w:eastAsia="Arial" w:hAnsiTheme="minorHAnsi" w:cs="Arial"/>
          <w:b/>
          <w:bCs/>
          <w:sz w:val="24"/>
          <w:szCs w:val="24"/>
          <w:lang w:eastAsia="hr-HR"/>
        </w:rPr>
      </w:pPr>
    </w:p>
    <w:p w14:paraId="67B3B5F7" w14:textId="6D628193" w:rsidR="00F948D4" w:rsidRDefault="00F948D4" w:rsidP="00ED1E67">
      <w:pPr>
        <w:ind w:right="-459"/>
        <w:jc w:val="center"/>
        <w:rPr>
          <w:rFonts w:asciiTheme="minorHAnsi" w:eastAsia="Arial" w:hAnsiTheme="minorHAnsi" w:cs="Arial"/>
          <w:b/>
          <w:bCs/>
          <w:sz w:val="24"/>
          <w:szCs w:val="24"/>
          <w:lang w:eastAsia="hr-HR"/>
        </w:rPr>
      </w:pPr>
    </w:p>
    <w:p w14:paraId="7711CC66" w14:textId="53FB2E18" w:rsidR="00825833" w:rsidRDefault="00825833" w:rsidP="00ED1E67">
      <w:pPr>
        <w:ind w:right="-459"/>
        <w:jc w:val="center"/>
        <w:rPr>
          <w:rFonts w:asciiTheme="minorHAnsi" w:eastAsia="Arial" w:hAnsiTheme="minorHAnsi" w:cs="Arial"/>
          <w:b/>
          <w:bCs/>
          <w:sz w:val="24"/>
          <w:szCs w:val="24"/>
          <w:lang w:eastAsia="hr-HR"/>
        </w:rPr>
      </w:pPr>
    </w:p>
    <w:p w14:paraId="25C950D5" w14:textId="77777777" w:rsidR="00825833" w:rsidRPr="00FF3702" w:rsidRDefault="00825833" w:rsidP="00220AF0">
      <w:pPr>
        <w:ind w:right="-459"/>
        <w:rPr>
          <w:rFonts w:asciiTheme="minorHAnsi" w:eastAsia="Arial" w:hAnsiTheme="minorHAnsi" w:cs="Arial"/>
          <w:b/>
          <w:bCs/>
          <w:sz w:val="24"/>
          <w:szCs w:val="24"/>
          <w:lang w:eastAsia="hr-HR"/>
        </w:rPr>
      </w:pPr>
    </w:p>
    <w:sectPr w:rsidR="00825833" w:rsidRPr="00FF3702" w:rsidSect="00F948D4">
      <w:type w:val="continuous"/>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2E344" w14:textId="77777777" w:rsidR="00172B26" w:rsidRDefault="00172B26" w:rsidP="00A1426C">
      <w:r>
        <w:separator/>
      </w:r>
    </w:p>
  </w:endnote>
  <w:endnote w:type="continuationSeparator" w:id="0">
    <w:p w14:paraId="37748417" w14:textId="77777777" w:rsidR="00172B26" w:rsidRDefault="00172B26" w:rsidP="00A14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Yu Gothic Light">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7734276"/>
      <w:docPartObj>
        <w:docPartGallery w:val="Page Numbers (Bottom of Page)"/>
        <w:docPartUnique/>
      </w:docPartObj>
    </w:sdtPr>
    <w:sdtEndPr>
      <w:rPr>
        <w:noProof/>
      </w:rPr>
    </w:sdtEndPr>
    <w:sdtContent>
      <w:p w14:paraId="6EF828AB" w14:textId="6B6148E8" w:rsidR="00105BB7" w:rsidRDefault="00105BB7">
        <w:pPr>
          <w:pStyle w:val="Podnoje"/>
          <w:jc w:val="right"/>
        </w:pPr>
        <w:r>
          <w:fldChar w:fldCharType="begin"/>
        </w:r>
        <w:r>
          <w:instrText xml:space="preserve"> PAGE   \* MERGEFORMAT </w:instrText>
        </w:r>
        <w:r>
          <w:fldChar w:fldCharType="separate"/>
        </w:r>
        <w:r w:rsidR="00C45A51">
          <w:rPr>
            <w:noProof/>
          </w:rPr>
          <w:t>8</w:t>
        </w:r>
        <w:r>
          <w:rPr>
            <w:noProof/>
          </w:rPr>
          <w:fldChar w:fldCharType="end"/>
        </w:r>
      </w:p>
    </w:sdtContent>
  </w:sdt>
  <w:p w14:paraId="77562A49" w14:textId="77777777" w:rsidR="00105BB7" w:rsidRDefault="00105BB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EC2FD" w14:textId="77777777" w:rsidR="00172B26" w:rsidRDefault="00172B26" w:rsidP="00A1426C">
      <w:r>
        <w:separator/>
      </w:r>
    </w:p>
  </w:footnote>
  <w:footnote w:type="continuationSeparator" w:id="0">
    <w:p w14:paraId="650245FF" w14:textId="77777777" w:rsidR="00172B26" w:rsidRDefault="00172B26" w:rsidP="00A142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5EA2"/>
    <w:multiLevelType w:val="hybridMultilevel"/>
    <w:tmpl w:val="ACA22D86"/>
    <w:numStyleLink w:val="Importiranistil4"/>
  </w:abstractNum>
  <w:abstractNum w:abstractNumId="1" w15:restartNumberingAfterBreak="0">
    <w:nsid w:val="0216231B"/>
    <w:multiLevelType w:val="hybridMultilevel"/>
    <w:tmpl w:val="C5222C64"/>
    <w:lvl w:ilvl="0" w:tplc="4FFCE6A6">
      <w:start w:val="1"/>
      <w:numFmt w:val="decimal"/>
      <w:lvlText w:val="%1."/>
      <w:lvlJc w:val="left"/>
      <w:pPr>
        <w:ind w:left="0" w:firstLine="0"/>
      </w:pPr>
    </w:lvl>
    <w:lvl w:ilvl="1" w:tplc="06D8047C">
      <w:numFmt w:val="decimal"/>
      <w:lvlText w:val=""/>
      <w:lvlJc w:val="left"/>
      <w:pPr>
        <w:ind w:left="0" w:firstLine="0"/>
      </w:pPr>
    </w:lvl>
    <w:lvl w:ilvl="2" w:tplc="62C0C312">
      <w:numFmt w:val="decimal"/>
      <w:lvlText w:val=""/>
      <w:lvlJc w:val="left"/>
      <w:pPr>
        <w:ind w:left="0" w:firstLine="0"/>
      </w:pPr>
    </w:lvl>
    <w:lvl w:ilvl="3" w:tplc="019C396A">
      <w:numFmt w:val="decimal"/>
      <w:lvlText w:val=""/>
      <w:lvlJc w:val="left"/>
      <w:pPr>
        <w:ind w:left="0" w:firstLine="0"/>
      </w:pPr>
    </w:lvl>
    <w:lvl w:ilvl="4" w:tplc="06844D76">
      <w:numFmt w:val="decimal"/>
      <w:lvlText w:val=""/>
      <w:lvlJc w:val="left"/>
      <w:pPr>
        <w:ind w:left="0" w:firstLine="0"/>
      </w:pPr>
    </w:lvl>
    <w:lvl w:ilvl="5" w:tplc="04D227CA">
      <w:numFmt w:val="decimal"/>
      <w:lvlText w:val=""/>
      <w:lvlJc w:val="left"/>
      <w:pPr>
        <w:ind w:left="0" w:firstLine="0"/>
      </w:pPr>
    </w:lvl>
    <w:lvl w:ilvl="6" w:tplc="E17A965E">
      <w:numFmt w:val="decimal"/>
      <w:lvlText w:val=""/>
      <w:lvlJc w:val="left"/>
      <w:pPr>
        <w:ind w:left="0" w:firstLine="0"/>
      </w:pPr>
    </w:lvl>
    <w:lvl w:ilvl="7" w:tplc="F88E17E6">
      <w:numFmt w:val="decimal"/>
      <w:lvlText w:val=""/>
      <w:lvlJc w:val="left"/>
      <w:pPr>
        <w:ind w:left="0" w:firstLine="0"/>
      </w:pPr>
    </w:lvl>
    <w:lvl w:ilvl="8" w:tplc="2BE69BC0">
      <w:numFmt w:val="decimal"/>
      <w:lvlText w:val=""/>
      <w:lvlJc w:val="left"/>
      <w:pPr>
        <w:ind w:left="0" w:firstLine="0"/>
      </w:pPr>
    </w:lvl>
  </w:abstractNum>
  <w:abstractNum w:abstractNumId="2" w15:restartNumberingAfterBreak="0">
    <w:nsid w:val="0D4E29E1"/>
    <w:multiLevelType w:val="hybridMultilevel"/>
    <w:tmpl w:val="32508574"/>
    <w:lvl w:ilvl="0" w:tplc="DC121B64">
      <w:start w:val="1"/>
      <w:numFmt w:val="decimal"/>
      <w:lvlText w:val="2.%1."/>
      <w:lvlJc w:val="left"/>
      <w:pPr>
        <w:tabs>
          <w:tab w:val="num" w:pos="360"/>
        </w:tabs>
        <w:ind w:left="360" w:hanging="360"/>
      </w:pPr>
      <w:rPr>
        <w:rFonts w:ascii="Calibri" w:hAnsi="Calibri" w:cs="Times New Roman" w:hint="default"/>
        <w:b/>
        <w:color w:val="auto"/>
      </w:rPr>
    </w:lvl>
    <w:lvl w:ilvl="1" w:tplc="C0588EC0">
      <w:start w:val="1"/>
      <w:numFmt w:val="decimal"/>
      <w:lvlText w:val="%2."/>
      <w:lvlJc w:val="left"/>
      <w:pPr>
        <w:tabs>
          <w:tab w:val="num" w:pos="1440"/>
        </w:tabs>
        <w:ind w:left="1440" w:hanging="360"/>
      </w:pPr>
      <w:rPr>
        <w:rFonts w:cs="Times New Roman"/>
        <w:b/>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3" w15:restartNumberingAfterBreak="0">
    <w:nsid w:val="0DB34013"/>
    <w:multiLevelType w:val="hybridMultilevel"/>
    <w:tmpl w:val="ACC0D528"/>
    <w:lvl w:ilvl="0" w:tplc="BF222876">
      <w:start w:val="3"/>
      <w:numFmt w:val="decimal"/>
      <w:lvlText w:val="%1."/>
      <w:lvlJc w:val="left"/>
      <w:pPr>
        <w:ind w:left="0" w:firstLine="0"/>
      </w:pPr>
      <w:rPr>
        <w:rFonts w:hint="default"/>
      </w:rPr>
    </w:lvl>
    <w:lvl w:ilvl="1" w:tplc="15D4ACA0">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2200854"/>
    <w:multiLevelType w:val="hybridMultilevel"/>
    <w:tmpl w:val="262CC2A8"/>
    <w:lvl w:ilvl="0" w:tplc="5AF858A2">
      <w:start w:val="6"/>
      <w:numFmt w:val="decimal"/>
      <w:lvlText w:val="%1."/>
      <w:lvlJc w:val="left"/>
      <w:pPr>
        <w:ind w:left="0" w:firstLine="0"/>
      </w:pPr>
    </w:lvl>
    <w:lvl w:ilvl="1" w:tplc="BBA8CAD8">
      <w:numFmt w:val="decimal"/>
      <w:lvlText w:val=""/>
      <w:lvlJc w:val="left"/>
      <w:pPr>
        <w:ind w:left="0" w:firstLine="0"/>
      </w:pPr>
    </w:lvl>
    <w:lvl w:ilvl="2" w:tplc="3AD43B0C">
      <w:numFmt w:val="decimal"/>
      <w:lvlText w:val=""/>
      <w:lvlJc w:val="left"/>
      <w:pPr>
        <w:ind w:left="0" w:firstLine="0"/>
      </w:pPr>
    </w:lvl>
    <w:lvl w:ilvl="3" w:tplc="9C4EEA78">
      <w:numFmt w:val="decimal"/>
      <w:lvlText w:val=""/>
      <w:lvlJc w:val="left"/>
      <w:pPr>
        <w:ind w:left="0" w:firstLine="0"/>
      </w:pPr>
    </w:lvl>
    <w:lvl w:ilvl="4" w:tplc="8244D6E4">
      <w:numFmt w:val="decimal"/>
      <w:lvlText w:val=""/>
      <w:lvlJc w:val="left"/>
      <w:pPr>
        <w:ind w:left="0" w:firstLine="0"/>
      </w:pPr>
    </w:lvl>
    <w:lvl w:ilvl="5" w:tplc="96B88858">
      <w:numFmt w:val="decimal"/>
      <w:lvlText w:val=""/>
      <w:lvlJc w:val="left"/>
      <w:pPr>
        <w:ind w:left="0" w:firstLine="0"/>
      </w:pPr>
    </w:lvl>
    <w:lvl w:ilvl="6" w:tplc="21007B40">
      <w:numFmt w:val="decimal"/>
      <w:lvlText w:val=""/>
      <w:lvlJc w:val="left"/>
      <w:pPr>
        <w:ind w:left="0" w:firstLine="0"/>
      </w:pPr>
    </w:lvl>
    <w:lvl w:ilvl="7" w:tplc="B01815AC">
      <w:numFmt w:val="decimal"/>
      <w:lvlText w:val=""/>
      <w:lvlJc w:val="left"/>
      <w:pPr>
        <w:ind w:left="0" w:firstLine="0"/>
      </w:pPr>
    </w:lvl>
    <w:lvl w:ilvl="8" w:tplc="B212F374">
      <w:numFmt w:val="decimal"/>
      <w:lvlText w:val=""/>
      <w:lvlJc w:val="left"/>
      <w:pPr>
        <w:ind w:left="0" w:firstLine="0"/>
      </w:pPr>
    </w:lvl>
  </w:abstractNum>
  <w:abstractNum w:abstractNumId="5" w15:restartNumberingAfterBreak="0">
    <w:nsid w:val="129D3BAF"/>
    <w:multiLevelType w:val="multilevel"/>
    <w:tmpl w:val="C0C874C2"/>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6B25742"/>
    <w:multiLevelType w:val="hybridMultilevel"/>
    <w:tmpl w:val="705CEE46"/>
    <w:lvl w:ilvl="0" w:tplc="6A5486EC">
      <w:start w:val="3"/>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B28764C"/>
    <w:multiLevelType w:val="hybridMultilevel"/>
    <w:tmpl w:val="34FCFC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E706864"/>
    <w:multiLevelType w:val="hybridMultilevel"/>
    <w:tmpl w:val="DB025E1A"/>
    <w:lvl w:ilvl="0" w:tplc="7AE05CB4">
      <w:start w:val="1"/>
      <w:numFmt w:val="decimal"/>
      <w:lvlText w:val="4.%1."/>
      <w:lvlJc w:val="left"/>
      <w:pPr>
        <w:tabs>
          <w:tab w:val="num" w:pos="360"/>
        </w:tabs>
        <w:ind w:left="360" w:hanging="360"/>
      </w:pPr>
      <w:rPr>
        <w:rFonts w:ascii="Calibri" w:hAnsi="Calibri" w:cs="Times New Roman" w:hint="default"/>
        <w:b/>
        <w:color w:val="auto"/>
      </w:rPr>
    </w:lvl>
    <w:lvl w:ilvl="1" w:tplc="C0588EC0">
      <w:start w:val="1"/>
      <w:numFmt w:val="decimal"/>
      <w:lvlText w:val="%2."/>
      <w:lvlJc w:val="left"/>
      <w:pPr>
        <w:tabs>
          <w:tab w:val="num" w:pos="1440"/>
        </w:tabs>
        <w:ind w:left="1440" w:hanging="360"/>
      </w:pPr>
      <w:rPr>
        <w:rFonts w:cs="Times New Roman"/>
        <w:b/>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9" w15:restartNumberingAfterBreak="0">
    <w:nsid w:val="1F16E9E8"/>
    <w:multiLevelType w:val="hybridMultilevel"/>
    <w:tmpl w:val="B3D806EC"/>
    <w:lvl w:ilvl="0" w:tplc="FEF6B660">
      <w:start w:val="2"/>
      <w:numFmt w:val="decimal"/>
      <w:lvlText w:val="%1."/>
      <w:lvlJc w:val="left"/>
      <w:pPr>
        <w:ind w:left="8930" w:firstLine="0"/>
      </w:pPr>
    </w:lvl>
    <w:lvl w:ilvl="1" w:tplc="1D6E598C">
      <w:numFmt w:val="decimal"/>
      <w:lvlText w:val=""/>
      <w:lvlJc w:val="left"/>
      <w:pPr>
        <w:ind w:left="8930" w:firstLine="0"/>
      </w:pPr>
    </w:lvl>
    <w:lvl w:ilvl="2" w:tplc="BD88BF64">
      <w:numFmt w:val="decimal"/>
      <w:lvlText w:val=""/>
      <w:lvlJc w:val="left"/>
      <w:pPr>
        <w:ind w:left="8930" w:firstLine="0"/>
      </w:pPr>
    </w:lvl>
    <w:lvl w:ilvl="3" w:tplc="E26E5B30">
      <w:numFmt w:val="decimal"/>
      <w:lvlText w:val=""/>
      <w:lvlJc w:val="left"/>
      <w:pPr>
        <w:ind w:left="8930" w:firstLine="0"/>
      </w:pPr>
    </w:lvl>
    <w:lvl w:ilvl="4" w:tplc="C1F8E17C">
      <w:numFmt w:val="decimal"/>
      <w:lvlText w:val=""/>
      <w:lvlJc w:val="left"/>
      <w:pPr>
        <w:ind w:left="8930" w:firstLine="0"/>
      </w:pPr>
    </w:lvl>
    <w:lvl w:ilvl="5" w:tplc="F1644718">
      <w:numFmt w:val="decimal"/>
      <w:lvlText w:val=""/>
      <w:lvlJc w:val="left"/>
      <w:pPr>
        <w:ind w:left="8930" w:firstLine="0"/>
      </w:pPr>
    </w:lvl>
    <w:lvl w:ilvl="6" w:tplc="E108B41E">
      <w:numFmt w:val="decimal"/>
      <w:lvlText w:val=""/>
      <w:lvlJc w:val="left"/>
      <w:pPr>
        <w:ind w:left="8930" w:firstLine="0"/>
      </w:pPr>
    </w:lvl>
    <w:lvl w:ilvl="7" w:tplc="767E1E86">
      <w:numFmt w:val="decimal"/>
      <w:lvlText w:val=""/>
      <w:lvlJc w:val="left"/>
      <w:pPr>
        <w:ind w:left="8930" w:firstLine="0"/>
      </w:pPr>
    </w:lvl>
    <w:lvl w:ilvl="8" w:tplc="67709C02">
      <w:numFmt w:val="decimal"/>
      <w:lvlText w:val=""/>
      <w:lvlJc w:val="left"/>
      <w:pPr>
        <w:ind w:left="8930" w:firstLine="0"/>
      </w:pPr>
    </w:lvl>
  </w:abstractNum>
  <w:abstractNum w:abstractNumId="10" w15:restartNumberingAfterBreak="0">
    <w:nsid w:val="21EA33D7"/>
    <w:multiLevelType w:val="multilevel"/>
    <w:tmpl w:val="12E41062"/>
    <w:lvl w:ilvl="0">
      <w:start w:val="3"/>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22886AFD"/>
    <w:multiLevelType w:val="multilevel"/>
    <w:tmpl w:val="B446567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295D1F47"/>
    <w:multiLevelType w:val="hybridMultilevel"/>
    <w:tmpl w:val="1E527F8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3" w15:restartNumberingAfterBreak="0">
    <w:nsid w:val="2EB141F2"/>
    <w:multiLevelType w:val="hybridMultilevel"/>
    <w:tmpl w:val="E2D0F254"/>
    <w:lvl w:ilvl="0" w:tplc="075E0968">
      <w:start w:val="9"/>
      <w:numFmt w:val="upperLetter"/>
      <w:lvlText w:val="%1."/>
      <w:lvlJc w:val="left"/>
      <w:pPr>
        <w:ind w:left="141" w:firstLine="0"/>
      </w:pPr>
    </w:lvl>
    <w:lvl w:ilvl="1" w:tplc="185848A6">
      <w:numFmt w:val="decimal"/>
      <w:lvlText w:val=""/>
      <w:lvlJc w:val="left"/>
      <w:pPr>
        <w:ind w:left="0" w:firstLine="0"/>
      </w:pPr>
    </w:lvl>
    <w:lvl w:ilvl="2" w:tplc="87A08B1A">
      <w:numFmt w:val="decimal"/>
      <w:lvlText w:val=""/>
      <w:lvlJc w:val="left"/>
      <w:pPr>
        <w:ind w:left="0" w:firstLine="0"/>
      </w:pPr>
    </w:lvl>
    <w:lvl w:ilvl="3" w:tplc="F3C0B838">
      <w:numFmt w:val="decimal"/>
      <w:lvlText w:val=""/>
      <w:lvlJc w:val="left"/>
      <w:pPr>
        <w:ind w:left="0" w:firstLine="0"/>
      </w:pPr>
    </w:lvl>
    <w:lvl w:ilvl="4" w:tplc="F38E2ACE">
      <w:numFmt w:val="decimal"/>
      <w:lvlText w:val=""/>
      <w:lvlJc w:val="left"/>
      <w:pPr>
        <w:ind w:left="0" w:firstLine="0"/>
      </w:pPr>
    </w:lvl>
    <w:lvl w:ilvl="5" w:tplc="6B6C944A">
      <w:numFmt w:val="decimal"/>
      <w:lvlText w:val=""/>
      <w:lvlJc w:val="left"/>
      <w:pPr>
        <w:ind w:left="0" w:firstLine="0"/>
      </w:pPr>
    </w:lvl>
    <w:lvl w:ilvl="6" w:tplc="4ADE8AC0">
      <w:numFmt w:val="decimal"/>
      <w:lvlText w:val=""/>
      <w:lvlJc w:val="left"/>
      <w:pPr>
        <w:ind w:left="0" w:firstLine="0"/>
      </w:pPr>
    </w:lvl>
    <w:lvl w:ilvl="7" w:tplc="6518DDC6">
      <w:numFmt w:val="decimal"/>
      <w:lvlText w:val=""/>
      <w:lvlJc w:val="left"/>
      <w:pPr>
        <w:ind w:left="0" w:firstLine="0"/>
      </w:pPr>
    </w:lvl>
    <w:lvl w:ilvl="8" w:tplc="8318D410">
      <w:numFmt w:val="decimal"/>
      <w:lvlText w:val=""/>
      <w:lvlJc w:val="left"/>
      <w:pPr>
        <w:ind w:left="0" w:firstLine="0"/>
      </w:pPr>
    </w:lvl>
  </w:abstractNum>
  <w:abstractNum w:abstractNumId="14" w15:restartNumberingAfterBreak="0">
    <w:nsid w:val="309A4BF3"/>
    <w:multiLevelType w:val="hybridMultilevel"/>
    <w:tmpl w:val="A1AA8418"/>
    <w:lvl w:ilvl="0" w:tplc="7DA21902">
      <w:start w:val="3"/>
      <w:numFmt w:val="bullet"/>
      <w:lvlText w:val="-"/>
      <w:lvlJc w:val="left"/>
      <w:pPr>
        <w:ind w:left="765" w:hanging="360"/>
      </w:pPr>
      <w:rPr>
        <w:rFonts w:ascii="Calibri" w:eastAsia="Times New Roman" w:hAnsi="Calibri" w:cs="Calibri"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15" w15:restartNumberingAfterBreak="0">
    <w:nsid w:val="316C4BAF"/>
    <w:multiLevelType w:val="hybridMultilevel"/>
    <w:tmpl w:val="5734D80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2C572BC"/>
    <w:multiLevelType w:val="hybridMultilevel"/>
    <w:tmpl w:val="78BC5A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5AD5C2C"/>
    <w:multiLevelType w:val="hybridMultilevel"/>
    <w:tmpl w:val="779065F8"/>
    <w:lvl w:ilvl="0" w:tplc="2676D7AC">
      <w:start w:val="4"/>
      <w:numFmt w:val="decimal"/>
      <w:lvlText w:val="%1."/>
      <w:lvlJc w:val="left"/>
      <w:pPr>
        <w:tabs>
          <w:tab w:val="num" w:pos="360"/>
        </w:tabs>
        <w:ind w:left="360" w:hanging="360"/>
      </w:pPr>
      <w:rPr>
        <w:rFonts w:ascii="Calibri" w:hAnsi="Calibri" w:cs="Times New Roman"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5AE0988"/>
    <w:multiLevelType w:val="hybridMultilevel"/>
    <w:tmpl w:val="0556210A"/>
    <w:lvl w:ilvl="0" w:tplc="FA02D4FA">
      <w:numFmt w:val="bullet"/>
      <w:lvlText w:val="-"/>
      <w:lvlJc w:val="left"/>
      <w:pPr>
        <w:ind w:left="1410" w:hanging="360"/>
      </w:pPr>
      <w:rPr>
        <w:rFonts w:ascii="Calibri" w:eastAsia="Times New Roman" w:hAnsi="Calibri" w:cs="Calibri" w:hint="default"/>
      </w:rPr>
    </w:lvl>
    <w:lvl w:ilvl="1" w:tplc="041A0003" w:tentative="1">
      <w:start w:val="1"/>
      <w:numFmt w:val="bullet"/>
      <w:lvlText w:val="o"/>
      <w:lvlJc w:val="left"/>
      <w:pPr>
        <w:ind w:left="2130" w:hanging="360"/>
      </w:pPr>
      <w:rPr>
        <w:rFonts w:ascii="Courier New" w:hAnsi="Courier New" w:cs="Courier New" w:hint="default"/>
      </w:rPr>
    </w:lvl>
    <w:lvl w:ilvl="2" w:tplc="041A0005" w:tentative="1">
      <w:start w:val="1"/>
      <w:numFmt w:val="bullet"/>
      <w:lvlText w:val=""/>
      <w:lvlJc w:val="left"/>
      <w:pPr>
        <w:ind w:left="2850" w:hanging="360"/>
      </w:pPr>
      <w:rPr>
        <w:rFonts w:ascii="Wingdings" w:hAnsi="Wingdings" w:hint="default"/>
      </w:rPr>
    </w:lvl>
    <w:lvl w:ilvl="3" w:tplc="041A0001" w:tentative="1">
      <w:start w:val="1"/>
      <w:numFmt w:val="bullet"/>
      <w:lvlText w:val=""/>
      <w:lvlJc w:val="left"/>
      <w:pPr>
        <w:ind w:left="3570" w:hanging="360"/>
      </w:pPr>
      <w:rPr>
        <w:rFonts w:ascii="Symbol" w:hAnsi="Symbol" w:hint="default"/>
      </w:rPr>
    </w:lvl>
    <w:lvl w:ilvl="4" w:tplc="041A0003" w:tentative="1">
      <w:start w:val="1"/>
      <w:numFmt w:val="bullet"/>
      <w:lvlText w:val="o"/>
      <w:lvlJc w:val="left"/>
      <w:pPr>
        <w:ind w:left="4290" w:hanging="360"/>
      </w:pPr>
      <w:rPr>
        <w:rFonts w:ascii="Courier New" w:hAnsi="Courier New" w:cs="Courier New" w:hint="default"/>
      </w:rPr>
    </w:lvl>
    <w:lvl w:ilvl="5" w:tplc="041A0005" w:tentative="1">
      <w:start w:val="1"/>
      <w:numFmt w:val="bullet"/>
      <w:lvlText w:val=""/>
      <w:lvlJc w:val="left"/>
      <w:pPr>
        <w:ind w:left="5010" w:hanging="360"/>
      </w:pPr>
      <w:rPr>
        <w:rFonts w:ascii="Wingdings" w:hAnsi="Wingdings" w:hint="default"/>
      </w:rPr>
    </w:lvl>
    <w:lvl w:ilvl="6" w:tplc="041A0001" w:tentative="1">
      <w:start w:val="1"/>
      <w:numFmt w:val="bullet"/>
      <w:lvlText w:val=""/>
      <w:lvlJc w:val="left"/>
      <w:pPr>
        <w:ind w:left="5730" w:hanging="360"/>
      </w:pPr>
      <w:rPr>
        <w:rFonts w:ascii="Symbol" w:hAnsi="Symbol" w:hint="default"/>
      </w:rPr>
    </w:lvl>
    <w:lvl w:ilvl="7" w:tplc="041A0003" w:tentative="1">
      <w:start w:val="1"/>
      <w:numFmt w:val="bullet"/>
      <w:lvlText w:val="o"/>
      <w:lvlJc w:val="left"/>
      <w:pPr>
        <w:ind w:left="6450" w:hanging="360"/>
      </w:pPr>
      <w:rPr>
        <w:rFonts w:ascii="Courier New" w:hAnsi="Courier New" w:cs="Courier New" w:hint="default"/>
      </w:rPr>
    </w:lvl>
    <w:lvl w:ilvl="8" w:tplc="041A0005" w:tentative="1">
      <w:start w:val="1"/>
      <w:numFmt w:val="bullet"/>
      <w:lvlText w:val=""/>
      <w:lvlJc w:val="left"/>
      <w:pPr>
        <w:ind w:left="7170" w:hanging="360"/>
      </w:pPr>
      <w:rPr>
        <w:rFonts w:ascii="Wingdings" w:hAnsi="Wingdings" w:hint="default"/>
      </w:rPr>
    </w:lvl>
  </w:abstractNum>
  <w:abstractNum w:abstractNumId="19" w15:restartNumberingAfterBreak="0">
    <w:nsid w:val="36732572"/>
    <w:multiLevelType w:val="hybridMultilevel"/>
    <w:tmpl w:val="7FD8F178"/>
    <w:lvl w:ilvl="0" w:tplc="5EF68D26">
      <w:start w:val="1"/>
      <w:numFmt w:val="decimal"/>
      <w:lvlText w:val="3.1.%1."/>
      <w:lvlJc w:val="left"/>
      <w:pPr>
        <w:tabs>
          <w:tab w:val="num" w:pos="360"/>
        </w:tabs>
        <w:ind w:left="360" w:hanging="360"/>
      </w:pPr>
      <w:rPr>
        <w:rFonts w:ascii="Calibri" w:hAnsi="Calibri" w:cs="Times New Roman"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C0C55F9"/>
    <w:multiLevelType w:val="hybridMultilevel"/>
    <w:tmpl w:val="61403A48"/>
    <w:lvl w:ilvl="0" w:tplc="A844B168">
      <w:start w:val="3"/>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1B71EFB"/>
    <w:multiLevelType w:val="hybridMultilevel"/>
    <w:tmpl w:val="1038A916"/>
    <w:lvl w:ilvl="0" w:tplc="2BD4E99A">
      <w:start w:val="1"/>
      <w:numFmt w:val="decimal"/>
      <w:lvlText w:val="%1."/>
      <w:lvlJc w:val="left"/>
      <w:pPr>
        <w:ind w:left="0" w:firstLine="0"/>
      </w:pPr>
    </w:lvl>
    <w:lvl w:ilvl="1" w:tplc="46BAD922">
      <w:numFmt w:val="decimal"/>
      <w:lvlText w:val=""/>
      <w:lvlJc w:val="left"/>
      <w:pPr>
        <w:ind w:left="0" w:firstLine="0"/>
      </w:pPr>
    </w:lvl>
    <w:lvl w:ilvl="2" w:tplc="8108AD2E">
      <w:numFmt w:val="decimal"/>
      <w:lvlText w:val=""/>
      <w:lvlJc w:val="left"/>
      <w:pPr>
        <w:ind w:left="0" w:firstLine="0"/>
      </w:pPr>
    </w:lvl>
    <w:lvl w:ilvl="3" w:tplc="62B64616">
      <w:numFmt w:val="decimal"/>
      <w:lvlText w:val=""/>
      <w:lvlJc w:val="left"/>
      <w:pPr>
        <w:ind w:left="0" w:firstLine="0"/>
      </w:pPr>
    </w:lvl>
    <w:lvl w:ilvl="4" w:tplc="2288426E">
      <w:numFmt w:val="decimal"/>
      <w:lvlText w:val=""/>
      <w:lvlJc w:val="left"/>
      <w:pPr>
        <w:ind w:left="0" w:firstLine="0"/>
      </w:pPr>
    </w:lvl>
    <w:lvl w:ilvl="5" w:tplc="03A6431E">
      <w:numFmt w:val="decimal"/>
      <w:lvlText w:val=""/>
      <w:lvlJc w:val="left"/>
      <w:pPr>
        <w:ind w:left="0" w:firstLine="0"/>
      </w:pPr>
    </w:lvl>
    <w:lvl w:ilvl="6" w:tplc="619CF226">
      <w:numFmt w:val="decimal"/>
      <w:lvlText w:val=""/>
      <w:lvlJc w:val="left"/>
      <w:pPr>
        <w:ind w:left="0" w:firstLine="0"/>
      </w:pPr>
    </w:lvl>
    <w:lvl w:ilvl="7" w:tplc="403247A8">
      <w:numFmt w:val="decimal"/>
      <w:lvlText w:val=""/>
      <w:lvlJc w:val="left"/>
      <w:pPr>
        <w:ind w:left="0" w:firstLine="0"/>
      </w:pPr>
    </w:lvl>
    <w:lvl w:ilvl="8" w:tplc="5D085AF6">
      <w:numFmt w:val="decimal"/>
      <w:lvlText w:val=""/>
      <w:lvlJc w:val="left"/>
      <w:pPr>
        <w:ind w:left="0" w:firstLine="0"/>
      </w:pPr>
    </w:lvl>
  </w:abstractNum>
  <w:abstractNum w:abstractNumId="22" w15:restartNumberingAfterBreak="0">
    <w:nsid w:val="48244351"/>
    <w:multiLevelType w:val="hybridMultilevel"/>
    <w:tmpl w:val="BB8095D6"/>
    <w:lvl w:ilvl="0" w:tplc="D88CF7B0">
      <w:start w:val="5"/>
      <w:numFmt w:val="bullet"/>
      <w:lvlText w:val="-"/>
      <w:lvlJc w:val="left"/>
      <w:pPr>
        <w:tabs>
          <w:tab w:val="num" w:pos="720"/>
        </w:tabs>
        <w:ind w:left="720" w:hanging="360"/>
      </w:pPr>
      <w:rPr>
        <w:rFonts w:ascii="Arial" w:eastAsia="Times New Roman" w:hAnsi="Arial"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23" w15:restartNumberingAfterBreak="0">
    <w:nsid w:val="4DB127F8"/>
    <w:multiLevelType w:val="hybridMultilevel"/>
    <w:tmpl w:val="5254F5BC"/>
    <w:lvl w:ilvl="0" w:tplc="C04EF570">
      <w:start w:val="61"/>
      <w:numFmt w:val="upperLetter"/>
      <w:lvlText w:val="%1."/>
      <w:lvlJc w:val="left"/>
      <w:pPr>
        <w:ind w:left="0" w:firstLine="0"/>
      </w:pPr>
    </w:lvl>
    <w:lvl w:ilvl="1" w:tplc="6D1AF8C0">
      <w:numFmt w:val="decimal"/>
      <w:lvlText w:val=""/>
      <w:lvlJc w:val="left"/>
      <w:pPr>
        <w:ind w:left="0" w:firstLine="0"/>
      </w:pPr>
    </w:lvl>
    <w:lvl w:ilvl="2" w:tplc="8CE012CE">
      <w:numFmt w:val="decimal"/>
      <w:lvlText w:val=""/>
      <w:lvlJc w:val="left"/>
      <w:pPr>
        <w:ind w:left="0" w:firstLine="0"/>
      </w:pPr>
    </w:lvl>
    <w:lvl w:ilvl="3" w:tplc="DF6AA040">
      <w:numFmt w:val="decimal"/>
      <w:lvlText w:val=""/>
      <w:lvlJc w:val="left"/>
      <w:pPr>
        <w:ind w:left="0" w:firstLine="0"/>
      </w:pPr>
    </w:lvl>
    <w:lvl w:ilvl="4" w:tplc="6938EFA2">
      <w:numFmt w:val="decimal"/>
      <w:lvlText w:val=""/>
      <w:lvlJc w:val="left"/>
      <w:pPr>
        <w:ind w:left="0" w:firstLine="0"/>
      </w:pPr>
    </w:lvl>
    <w:lvl w:ilvl="5" w:tplc="A61AE51C">
      <w:numFmt w:val="decimal"/>
      <w:lvlText w:val=""/>
      <w:lvlJc w:val="left"/>
      <w:pPr>
        <w:ind w:left="0" w:firstLine="0"/>
      </w:pPr>
    </w:lvl>
    <w:lvl w:ilvl="6" w:tplc="FBB4D5E8">
      <w:numFmt w:val="decimal"/>
      <w:lvlText w:val=""/>
      <w:lvlJc w:val="left"/>
      <w:pPr>
        <w:ind w:left="0" w:firstLine="0"/>
      </w:pPr>
    </w:lvl>
    <w:lvl w:ilvl="7" w:tplc="BA481010">
      <w:numFmt w:val="decimal"/>
      <w:lvlText w:val=""/>
      <w:lvlJc w:val="left"/>
      <w:pPr>
        <w:ind w:left="0" w:firstLine="0"/>
      </w:pPr>
    </w:lvl>
    <w:lvl w:ilvl="8" w:tplc="9B520FA0">
      <w:numFmt w:val="decimal"/>
      <w:lvlText w:val=""/>
      <w:lvlJc w:val="left"/>
      <w:pPr>
        <w:ind w:left="0" w:firstLine="0"/>
      </w:pPr>
    </w:lvl>
  </w:abstractNum>
  <w:abstractNum w:abstractNumId="24" w15:restartNumberingAfterBreak="0">
    <w:nsid w:val="50767D70"/>
    <w:multiLevelType w:val="hybridMultilevel"/>
    <w:tmpl w:val="FFBA3270"/>
    <w:lvl w:ilvl="0" w:tplc="C3A053DE">
      <w:start w:val="1"/>
      <w:numFmt w:val="decimal"/>
      <w:lvlText w:val="%1."/>
      <w:lvlJc w:val="left"/>
      <w:pPr>
        <w:tabs>
          <w:tab w:val="num" w:pos="786"/>
        </w:tabs>
        <w:ind w:left="786" w:hanging="360"/>
      </w:pPr>
      <w:rPr>
        <w:rFonts w:cs="Times New Roman"/>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15F007C"/>
    <w:multiLevelType w:val="hybridMultilevel"/>
    <w:tmpl w:val="0A3874EA"/>
    <w:lvl w:ilvl="0" w:tplc="C1F8F34E">
      <w:start w:val="1"/>
      <w:numFmt w:val="decimal"/>
      <w:lvlText w:val="%1."/>
      <w:lvlJc w:val="left"/>
      <w:pPr>
        <w:ind w:left="0" w:firstLine="0"/>
      </w:pPr>
      <w:rPr>
        <w:b w:val="0"/>
      </w:rPr>
    </w:lvl>
    <w:lvl w:ilvl="1" w:tplc="FCB664EA">
      <w:numFmt w:val="decimal"/>
      <w:lvlText w:val=""/>
      <w:lvlJc w:val="left"/>
      <w:pPr>
        <w:ind w:left="0" w:firstLine="0"/>
      </w:pPr>
    </w:lvl>
    <w:lvl w:ilvl="2" w:tplc="C3BCAD9A">
      <w:numFmt w:val="decimal"/>
      <w:lvlText w:val=""/>
      <w:lvlJc w:val="left"/>
      <w:pPr>
        <w:ind w:left="0" w:firstLine="0"/>
      </w:pPr>
    </w:lvl>
    <w:lvl w:ilvl="3" w:tplc="755E27E6">
      <w:numFmt w:val="decimal"/>
      <w:lvlText w:val=""/>
      <w:lvlJc w:val="left"/>
      <w:pPr>
        <w:ind w:left="0" w:firstLine="0"/>
      </w:pPr>
    </w:lvl>
    <w:lvl w:ilvl="4" w:tplc="130AAC22">
      <w:numFmt w:val="decimal"/>
      <w:lvlText w:val=""/>
      <w:lvlJc w:val="left"/>
      <w:pPr>
        <w:ind w:left="0" w:firstLine="0"/>
      </w:pPr>
    </w:lvl>
    <w:lvl w:ilvl="5" w:tplc="494A2DE0">
      <w:numFmt w:val="decimal"/>
      <w:lvlText w:val=""/>
      <w:lvlJc w:val="left"/>
      <w:pPr>
        <w:ind w:left="0" w:firstLine="0"/>
      </w:pPr>
    </w:lvl>
    <w:lvl w:ilvl="6" w:tplc="47BC62EE">
      <w:numFmt w:val="decimal"/>
      <w:lvlText w:val=""/>
      <w:lvlJc w:val="left"/>
      <w:pPr>
        <w:ind w:left="0" w:firstLine="0"/>
      </w:pPr>
    </w:lvl>
    <w:lvl w:ilvl="7" w:tplc="A3626D3A">
      <w:numFmt w:val="decimal"/>
      <w:lvlText w:val=""/>
      <w:lvlJc w:val="left"/>
      <w:pPr>
        <w:ind w:left="0" w:firstLine="0"/>
      </w:pPr>
    </w:lvl>
    <w:lvl w:ilvl="8" w:tplc="A4AC0A06">
      <w:numFmt w:val="decimal"/>
      <w:lvlText w:val=""/>
      <w:lvlJc w:val="left"/>
      <w:pPr>
        <w:ind w:left="0" w:firstLine="0"/>
      </w:pPr>
    </w:lvl>
  </w:abstractNum>
  <w:abstractNum w:abstractNumId="26" w15:restartNumberingAfterBreak="0">
    <w:nsid w:val="5BD062C2"/>
    <w:multiLevelType w:val="hybridMultilevel"/>
    <w:tmpl w:val="DE829B22"/>
    <w:lvl w:ilvl="0" w:tplc="FCFE3428">
      <w:start w:val="4"/>
      <w:numFmt w:val="decimal"/>
      <w:lvlText w:val="%1."/>
      <w:lvlJc w:val="left"/>
      <w:pPr>
        <w:ind w:left="0" w:firstLine="0"/>
      </w:pPr>
    </w:lvl>
    <w:lvl w:ilvl="1" w:tplc="6E96DFEE">
      <w:numFmt w:val="decimal"/>
      <w:lvlText w:val=""/>
      <w:lvlJc w:val="left"/>
      <w:pPr>
        <w:ind w:left="0" w:firstLine="0"/>
      </w:pPr>
    </w:lvl>
    <w:lvl w:ilvl="2" w:tplc="50B0025C">
      <w:numFmt w:val="decimal"/>
      <w:lvlText w:val=""/>
      <w:lvlJc w:val="left"/>
      <w:pPr>
        <w:ind w:left="0" w:firstLine="0"/>
      </w:pPr>
    </w:lvl>
    <w:lvl w:ilvl="3" w:tplc="BFF233D6">
      <w:numFmt w:val="decimal"/>
      <w:lvlText w:val=""/>
      <w:lvlJc w:val="left"/>
      <w:pPr>
        <w:ind w:left="0" w:firstLine="0"/>
      </w:pPr>
    </w:lvl>
    <w:lvl w:ilvl="4" w:tplc="E34A474C">
      <w:numFmt w:val="decimal"/>
      <w:lvlText w:val=""/>
      <w:lvlJc w:val="left"/>
      <w:pPr>
        <w:ind w:left="0" w:firstLine="0"/>
      </w:pPr>
    </w:lvl>
    <w:lvl w:ilvl="5" w:tplc="9CA4E4FC">
      <w:numFmt w:val="decimal"/>
      <w:lvlText w:val=""/>
      <w:lvlJc w:val="left"/>
      <w:pPr>
        <w:ind w:left="0" w:firstLine="0"/>
      </w:pPr>
    </w:lvl>
    <w:lvl w:ilvl="6" w:tplc="2A5C5FFA">
      <w:numFmt w:val="decimal"/>
      <w:lvlText w:val=""/>
      <w:lvlJc w:val="left"/>
      <w:pPr>
        <w:ind w:left="0" w:firstLine="0"/>
      </w:pPr>
    </w:lvl>
    <w:lvl w:ilvl="7" w:tplc="6CA6A442">
      <w:numFmt w:val="decimal"/>
      <w:lvlText w:val=""/>
      <w:lvlJc w:val="left"/>
      <w:pPr>
        <w:ind w:left="0" w:firstLine="0"/>
      </w:pPr>
    </w:lvl>
    <w:lvl w:ilvl="8" w:tplc="F9A24AF6">
      <w:numFmt w:val="decimal"/>
      <w:lvlText w:val=""/>
      <w:lvlJc w:val="left"/>
      <w:pPr>
        <w:ind w:left="0" w:firstLine="0"/>
      </w:pPr>
    </w:lvl>
  </w:abstractNum>
  <w:abstractNum w:abstractNumId="27" w15:restartNumberingAfterBreak="0">
    <w:nsid w:val="60C52D2F"/>
    <w:multiLevelType w:val="hybridMultilevel"/>
    <w:tmpl w:val="B15CBD0A"/>
    <w:lvl w:ilvl="0" w:tplc="52C6E97A">
      <w:start w:val="4"/>
      <w:numFmt w:val="bullet"/>
      <w:lvlText w:val="-"/>
      <w:lvlJc w:val="left"/>
      <w:pPr>
        <w:ind w:left="1080" w:hanging="360"/>
      </w:pPr>
      <w:rPr>
        <w:rFonts w:ascii="Calibri" w:eastAsia="Times New Roman"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8" w15:restartNumberingAfterBreak="0">
    <w:nsid w:val="645A2A00"/>
    <w:multiLevelType w:val="multilevel"/>
    <w:tmpl w:val="AEC068F6"/>
    <w:lvl w:ilvl="0">
      <w:start w:val="1"/>
      <w:numFmt w:val="decimal"/>
      <w:lvlText w:val="1.%1."/>
      <w:lvlJc w:val="left"/>
      <w:pPr>
        <w:ind w:left="360" w:hanging="360"/>
      </w:pPr>
      <w:rPr>
        <w:rFonts w:ascii="Calibri" w:hAnsi="Calibri" w:cs="Times New Roman" w:hint="default"/>
        <w:b/>
        <w:color w:val="auto"/>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99126A7"/>
    <w:multiLevelType w:val="hybridMultilevel"/>
    <w:tmpl w:val="96D85878"/>
    <w:lvl w:ilvl="0" w:tplc="99480154">
      <w:start w:val="1"/>
      <w:numFmt w:val="decimal"/>
      <w:lvlText w:val="3.%1."/>
      <w:lvlJc w:val="left"/>
      <w:pPr>
        <w:tabs>
          <w:tab w:val="num" w:pos="644"/>
        </w:tabs>
        <w:ind w:left="644" w:hanging="360"/>
      </w:pPr>
      <w:rPr>
        <w:rFonts w:ascii="Calibri" w:hAnsi="Calibri" w:cs="Times New Roman" w:hint="default"/>
        <w:b/>
        <w:color w:val="auto"/>
      </w:rPr>
    </w:lvl>
    <w:lvl w:ilvl="1" w:tplc="C0588EC0">
      <w:start w:val="1"/>
      <w:numFmt w:val="decimal"/>
      <w:lvlText w:val="%2."/>
      <w:lvlJc w:val="left"/>
      <w:pPr>
        <w:tabs>
          <w:tab w:val="num" w:pos="1724"/>
        </w:tabs>
        <w:ind w:left="1724" w:hanging="360"/>
      </w:pPr>
      <w:rPr>
        <w:rFonts w:cs="Times New Roman"/>
        <w:b/>
      </w:rPr>
    </w:lvl>
    <w:lvl w:ilvl="2" w:tplc="041A001B">
      <w:start w:val="1"/>
      <w:numFmt w:val="decimal"/>
      <w:lvlText w:val="%3."/>
      <w:lvlJc w:val="left"/>
      <w:pPr>
        <w:tabs>
          <w:tab w:val="num" w:pos="2444"/>
        </w:tabs>
        <w:ind w:left="2444" w:hanging="360"/>
      </w:pPr>
      <w:rPr>
        <w:rFonts w:cs="Times New Roman"/>
      </w:rPr>
    </w:lvl>
    <w:lvl w:ilvl="3" w:tplc="041A000F">
      <w:start w:val="1"/>
      <w:numFmt w:val="decimal"/>
      <w:lvlText w:val="%4."/>
      <w:lvlJc w:val="left"/>
      <w:pPr>
        <w:tabs>
          <w:tab w:val="num" w:pos="3164"/>
        </w:tabs>
        <w:ind w:left="3164" w:hanging="360"/>
      </w:pPr>
      <w:rPr>
        <w:rFonts w:cs="Times New Roman"/>
      </w:rPr>
    </w:lvl>
    <w:lvl w:ilvl="4" w:tplc="041A0019">
      <w:start w:val="1"/>
      <w:numFmt w:val="decimal"/>
      <w:lvlText w:val="%5."/>
      <w:lvlJc w:val="left"/>
      <w:pPr>
        <w:tabs>
          <w:tab w:val="num" w:pos="3884"/>
        </w:tabs>
        <w:ind w:left="3884" w:hanging="360"/>
      </w:pPr>
      <w:rPr>
        <w:rFonts w:cs="Times New Roman"/>
      </w:rPr>
    </w:lvl>
    <w:lvl w:ilvl="5" w:tplc="041A001B">
      <w:start w:val="1"/>
      <w:numFmt w:val="decimal"/>
      <w:lvlText w:val="%6."/>
      <w:lvlJc w:val="left"/>
      <w:pPr>
        <w:tabs>
          <w:tab w:val="num" w:pos="4604"/>
        </w:tabs>
        <w:ind w:left="4604" w:hanging="360"/>
      </w:pPr>
      <w:rPr>
        <w:rFonts w:cs="Times New Roman"/>
      </w:rPr>
    </w:lvl>
    <w:lvl w:ilvl="6" w:tplc="041A000F">
      <w:start w:val="1"/>
      <w:numFmt w:val="decimal"/>
      <w:lvlText w:val="%7."/>
      <w:lvlJc w:val="left"/>
      <w:pPr>
        <w:tabs>
          <w:tab w:val="num" w:pos="5324"/>
        </w:tabs>
        <w:ind w:left="5324" w:hanging="360"/>
      </w:pPr>
      <w:rPr>
        <w:rFonts w:cs="Times New Roman"/>
      </w:rPr>
    </w:lvl>
    <w:lvl w:ilvl="7" w:tplc="041A0019">
      <w:start w:val="1"/>
      <w:numFmt w:val="decimal"/>
      <w:lvlText w:val="%8."/>
      <w:lvlJc w:val="left"/>
      <w:pPr>
        <w:tabs>
          <w:tab w:val="num" w:pos="6044"/>
        </w:tabs>
        <w:ind w:left="6044" w:hanging="360"/>
      </w:pPr>
      <w:rPr>
        <w:rFonts w:cs="Times New Roman"/>
      </w:rPr>
    </w:lvl>
    <w:lvl w:ilvl="8" w:tplc="041A001B">
      <w:start w:val="1"/>
      <w:numFmt w:val="decimal"/>
      <w:lvlText w:val="%9."/>
      <w:lvlJc w:val="left"/>
      <w:pPr>
        <w:tabs>
          <w:tab w:val="num" w:pos="6764"/>
        </w:tabs>
        <w:ind w:left="6764" w:hanging="360"/>
      </w:pPr>
      <w:rPr>
        <w:rFonts w:cs="Times New Roman"/>
      </w:rPr>
    </w:lvl>
  </w:abstractNum>
  <w:abstractNum w:abstractNumId="30" w15:restartNumberingAfterBreak="0">
    <w:nsid w:val="6C2F1E95"/>
    <w:multiLevelType w:val="hybridMultilevel"/>
    <w:tmpl w:val="3006E4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545E146"/>
    <w:multiLevelType w:val="hybridMultilevel"/>
    <w:tmpl w:val="AA20FC50"/>
    <w:lvl w:ilvl="0" w:tplc="519C2EB0">
      <w:start w:val="35"/>
      <w:numFmt w:val="upperLetter"/>
      <w:lvlText w:val="%1."/>
      <w:lvlJc w:val="left"/>
      <w:pPr>
        <w:ind w:left="0" w:firstLine="0"/>
      </w:pPr>
    </w:lvl>
    <w:lvl w:ilvl="1" w:tplc="7B420EC2">
      <w:numFmt w:val="decimal"/>
      <w:lvlText w:val=""/>
      <w:lvlJc w:val="left"/>
      <w:pPr>
        <w:ind w:left="0" w:firstLine="0"/>
      </w:pPr>
    </w:lvl>
    <w:lvl w:ilvl="2" w:tplc="ABA66D2A">
      <w:numFmt w:val="decimal"/>
      <w:lvlText w:val=""/>
      <w:lvlJc w:val="left"/>
      <w:pPr>
        <w:ind w:left="0" w:firstLine="0"/>
      </w:pPr>
    </w:lvl>
    <w:lvl w:ilvl="3" w:tplc="6A1E8E74">
      <w:numFmt w:val="decimal"/>
      <w:lvlText w:val=""/>
      <w:lvlJc w:val="left"/>
      <w:pPr>
        <w:ind w:left="0" w:firstLine="0"/>
      </w:pPr>
    </w:lvl>
    <w:lvl w:ilvl="4" w:tplc="949A5C30">
      <w:numFmt w:val="decimal"/>
      <w:lvlText w:val=""/>
      <w:lvlJc w:val="left"/>
      <w:pPr>
        <w:ind w:left="0" w:firstLine="0"/>
      </w:pPr>
    </w:lvl>
    <w:lvl w:ilvl="5" w:tplc="1F707B58">
      <w:numFmt w:val="decimal"/>
      <w:lvlText w:val=""/>
      <w:lvlJc w:val="left"/>
      <w:pPr>
        <w:ind w:left="0" w:firstLine="0"/>
      </w:pPr>
    </w:lvl>
    <w:lvl w:ilvl="6" w:tplc="6D2E11A8">
      <w:numFmt w:val="decimal"/>
      <w:lvlText w:val=""/>
      <w:lvlJc w:val="left"/>
      <w:pPr>
        <w:ind w:left="0" w:firstLine="0"/>
      </w:pPr>
    </w:lvl>
    <w:lvl w:ilvl="7" w:tplc="AB1A8EF6">
      <w:numFmt w:val="decimal"/>
      <w:lvlText w:val=""/>
      <w:lvlJc w:val="left"/>
      <w:pPr>
        <w:ind w:left="0" w:firstLine="0"/>
      </w:pPr>
    </w:lvl>
    <w:lvl w:ilvl="8" w:tplc="F294A164">
      <w:numFmt w:val="decimal"/>
      <w:lvlText w:val=""/>
      <w:lvlJc w:val="left"/>
      <w:pPr>
        <w:ind w:left="0" w:firstLine="0"/>
      </w:pPr>
    </w:lvl>
  </w:abstractNum>
  <w:abstractNum w:abstractNumId="32" w15:restartNumberingAfterBreak="0">
    <w:nsid w:val="75E7006F"/>
    <w:multiLevelType w:val="hybridMultilevel"/>
    <w:tmpl w:val="49CC7C8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88F6729"/>
    <w:multiLevelType w:val="hybridMultilevel"/>
    <w:tmpl w:val="ACA22D86"/>
    <w:styleLink w:val="Importiranistil4"/>
    <w:lvl w:ilvl="0" w:tplc="B372ABBA">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370C308">
      <w:start w:val="1"/>
      <w:numFmt w:val="bullet"/>
      <w:lvlText w:val="o"/>
      <w:lvlJc w:val="left"/>
      <w:pPr>
        <w:tabs>
          <w:tab w:val="left" w:pos="2160"/>
          <w:tab w:val="left" w:pos="2880"/>
          <w:tab w:val="left" w:pos="3600"/>
          <w:tab w:val="left" w:pos="4320"/>
          <w:tab w:val="left" w:pos="5040"/>
          <w:tab w:val="left" w:pos="5760"/>
          <w:tab w:val="left" w:pos="6480"/>
          <w:tab w:val="left" w:pos="7200"/>
          <w:tab w:val="left" w:pos="7920"/>
          <w:tab w:val="left" w:pos="8640"/>
          <w:tab w:val="left" w:pos="9132"/>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B7454AE">
      <w:start w:val="1"/>
      <w:numFmt w:val="bullet"/>
      <w:lvlText w:val="▪"/>
      <w:lvlJc w:val="left"/>
      <w:pPr>
        <w:tabs>
          <w:tab w:val="left" w:pos="1440"/>
          <w:tab w:val="left" w:pos="2880"/>
          <w:tab w:val="left" w:pos="3600"/>
          <w:tab w:val="left" w:pos="4320"/>
          <w:tab w:val="left" w:pos="5040"/>
          <w:tab w:val="left" w:pos="5760"/>
          <w:tab w:val="left" w:pos="6480"/>
          <w:tab w:val="left" w:pos="7200"/>
          <w:tab w:val="left" w:pos="7920"/>
          <w:tab w:val="left" w:pos="8640"/>
          <w:tab w:val="left" w:pos="9132"/>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3AE1786">
      <w:start w:val="1"/>
      <w:numFmt w:val="bullet"/>
      <w:lvlText w:val="•"/>
      <w:lvlJc w:val="left"/>
      <w:pPr>
        <w:tabs>
          <w:tab w:val="left" w:pos="1440"/>
          <w:tab w:val="left" w:pos="2160"/>
          <w:tab w:val="left" w:pos="3600"/>
          <w:tab w:val="left" w:pos="4320"/>
          <w:tab w:val="left" w:pos="5040"/>
          <w:tab w:val="left" w:pos="5760"/>
          <w:tab w:val="left" w:pos="6480"/>
          <w:tab w:val="left" w:pos="7200"/>
          <w:tab w:val="left" w:pos="7920"/>
          <w:tab w:val="left" w:pos="8640"/>
          <w:tab w:val="left" w:pos="9132"/>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C6E16FE">
      <w:start w:val="1"/>
      <w:numFmt w:val="bullet"/>
      <w:lvlText w:val="o"/>
      <w:lvlJc w:val="left"/>
      <w:pPr>
        <w:tabs>
          <w:tab w:val="left" w:pos="1440"/>
          <w:tab w:val="left" w:pos="2160"/>
          <w:tab w:val="left" w:pos="2880"/>
          <w:tab w:val="left" w:pos="4320"/>
          <w:tab w:val="left" w:pos="5040"/>
          <w:tab w:val="left" w:pos="5760"/>
          <w:tab w:val="left" w:pos="6480"/>
          <w:tab w:val="left" w:pos="7200"/>
          <w:tab w:val="left" w:pos="7920"/>
          <w:tab w:val="left" w:pos="8640"/>
          <w:tab w:val="left" w:pos="9132"/>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22441E0">
      <w:start w:val="1"/>
      <w:numFmt w:val="bullet"/>
      <w:lvlText w:val="▪"/>
      <w:lvlJc w:val="left"/>
      <w:pPr>
        <w:tabs>
          <w:tab w:val="left" w:pos="1440"/>
          <w:tab w:val="left" w:pos="2160"/>
          <w:tab w:val="left" w:pos="2880"/>
          <w:tab w:val="left" w:pos="3600"/>
          <w:tab w:val="left" w:pos="5040"/>
          <w:tab w:val="left" w:pos="5760"/>
          <w:tab w:val="left" w:pos="6480"/>
          <w:tab w:val="left" w:pos="7200"/>
          <w:tab w:val="left" w:pos="7920"/>
          <w:tab w:val="left" w:pos="8640"/>
          <w:tab w:val="left" w:pos="9132"/>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6E690A2">
      <w:start w:val="1"/>
      <w:numFmt w:val="bullet"/>
      <w:lvlText w:val="•"/>
      <w:lvlJc w:val="left"/>
      <w:pPr>
        <w:tabs>
          <w:tab w:val="left" w:pos="1440"/>
          <w:tab w:val="left" w:pos="2160"/>
          <w:tab w:val="left" w:pos="2880"/>
          <w:tab w:val="left" w:pos="3600"/>
          <w:tab w:val="left" w:pos="4320"/>
          <w:tab w:val="left" w:pos="5760"/>
          <w:tab w:val="left" w:pos="6480"/>
          <w:tab w:val="left" w:pos="7200"/>
          <w:tab w:val="left" w:pos="7920"/>
          <w:tab w:val="left" w:pos="8640"/>
          <w:tab w:val="left" w:pos="9132"/>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B1866EE">
      <w:start w:val="1"/>
      <w:numFmt w:val="bullet"/>
      <w:lvlText w:val="o"/>
      <w:lvlJc w:val="left"/>
      <w:pPr>
        <w:tabs>
          <w:tab w:val="left" w:pos="1440"/>
          <w:tab w:val="left" w:pos="2160"/>
          <w:tab w:val="left" w:pos="2880"/>
          <w:tab w:val="left" w:pos="3600"/>
          <w:tab w:val="left" w:pos="4320"/>
          <w:tab w:val="left" w:pos="5040"/>
          <w:tab w:val="left" w:pos="6480"/>
          <w:tab w:val="left" w:pos="7200"/>
          <w:tab w:val="left" w:pos="7920"/>
          <w:tab w:val="left" w:pos="8640"/>
          <w:tab w:val="left" w:pos="9132"/>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36AA0D6">
      <w:start w:val="1"/>
      <w:numFmt w:val="bullet"/>
      <w:lvlText w:val="▪"/>
      <w:lvlJc w:val="left"/>
      <w:pPr>
        <w:tabs>
          <w:tab w:val="left" w:pos="1440"/>
          <w:tab w:val="left" w:pos="2160"/>
          <w:tab w:val="left" w:pos="2880"/>
          <w:tab w:val="left" w:pos="3600"/>
          <w:tab w:val="left" w:pos="4320"/>
          <w:tab w:val="left" w:pos="5040"/>
          <w:tab w:val="left" w:pos="5760"/>
          <w:tab w:val="left" w:pos="7200"/>
          <w:tab w:val="left" w:pos="7920"/>
          <w:tab w:val="left" w:pos="8640"/>
          <w:tab w:val="left" w:pos="9132"/>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1"/>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9"/>
  </w:num>
  <w:num w:numId="5">
    <w:abstractNumId w:val="8"/>
  </w:num>
  <w:num w:numId="6">
    <w:abstractNumId w:val="24"/>
  </w:num>
  <w:num w:numId="7">
    <w:abstractNumId w:val="17"/>
  </w:num>
  <w:num w:numId="8">
    <w:abstractNumId w:val="16"/>
  </w:num>
  <w:num w:numId="9">
    <w:abstractNumId w:val="28"/>
  </w:num>
  <w:num w:numId="10">
    <w:abstractNumId w:val="3"/>
  </w:num>
  <w:num w:numId="11">
    <w:abstractNumId w:val="19"/>
  </w:num>
  <w:num w:numId="12">
    <w:abstractNumId w:val="14"/>
  </w:num>
  <w:num w:numId="13">
    <w:abstractNumId w:val="10"/>
  </w:num>
  <w:num w:numId="14">
    <w:abstractNumId w:val="5"/>
  </w:num>
  <w:num w:numId="15">
    <w:abstractNumId w:val="33"/>
  </w:num>
  <w:num w:numId="16">
    <w:abstractNumId w:val="0"/>
  </w:num>
  <w:num w:numId="17">
    <w:abstractNumId w:val="6"/>
  </w:num>
  <w:num w:numId="18">
    <w:abstractNumId w:val="20"/>
  </w:num>
  <w:num w:numId="19">
    <w:abstractNumId w:val="15"/>
  </w:num>
  <w:num w:numId="20">
    <w:abstractNumId w:val="32"/>
  </w:num>
  <w:num w:numId="21">
    <w:abstractNumId w:val="27"/>
  </w:num>
  <w:num w:numId="22">
    <w:abstractNumId w:val="18"/>
  </w:num>
  <w:num w:numId="23">
    <w:abstractNumId w:val="13"/>
    <w:lvlOverride w:ilvl="0">
      <w:startOverride w:val="9"/>
    </w:lvlOverride>
    <w:lvlOverride w:ilvl="1"/>
    <w:lvlOverride w:ilvl="2"/>
    <w:lvlOverride w:ilvl="3"/>
    <w:lvlOverride w:ilvl="4"/>
    <w:lvlOverride w:ilvl="5"/>
    <w:lvlOverride w:ilvl="6"/>
    <w:lvlOverride w:ilvl="7"/>
    <w:lvlOverride w:ilvl="8"/>
  </w:num>
  <w:num w:numId="24">
    <w:abstractNumId w:val="21"/>
    <w:lvlOverride w:ilvl="0">
      <w:startOverride w:val="1"/>
    </w:lvlOverride>
    <w:lvlOverride w:ilvl="1"/>
    <w:lvlOverride w:ilvl="2"/>
    <w:lvlOverride w:ilvl="3"/>
    <w:lvlOverride w:ilvl="4"/>
    <w:lvlOverride w:ilvl="5"/>
    <w:lvlOverride w:ilvl="6"/>
    <w:lvlOverride w:ilvl="7"/>
    <w:lvlOverride w:ilvl="8"/>
  </w:num>
  <w:num w:numId="25">
    <w:abstractNumId w:val="31"/>
    <w:lvlOverride w:ilvl="0">
      <w:startOverride w:val="35"/>
    </w:lvlOverride>
    <w:lvlOverride w:ilvl="1"/>
    <w:lvlOverride w:ilvl="2"/>
    <w:lvlOverride w:ilvl="3"/>
    <w:lvlOverride w:ilvl="4"/>
    <w:lvlOverride w:ilvl="5"/>
    <w:lvlOverride w:ilvl="6"/>
    <w:lvlOverride w:ilvl="7"/>
    <w:lvlOverride w:ilvl="8"/>
  </w:num>
  <w:num w:numId="26">
    <w:abstractNumId w:val="25"/>
    <w:lvlOverride w:ilvl="0">
      <w:startOverride w:val="1"/>
    </w:lvlOverride>
    <w:lvlOverride w:ilvl="1"/>
    <w:lvlOverride w:ilvl="2"/>
    <w:lvlOverride w:ilvl="3"/>
    <w:lvlOverride w:ilvl="4"/>
    <w:lvlOverride w:ilvl="5"/>
    <w:lvlOverride w:ilvl="6"/>
    <w:lvlOverride w:ilvl="7"/>
    <w:lvlOverride w:ilvl="8"/>
  </w:num>
  <w:num w:numId="27">
    <w:abstractNumId w:val="26"/>
  </w:num>
  <w:num w:numId="28">
    <w:abstractNumId w:val="4"/>
    <w:lvlOverride w:ilvl="0">
      <w:startOverride w:val="6"/>
    </w:lvlOverride>
    <w:lvlOverride w:ilvl="1"/>
    <w:lvlOverride w:ilvl="2"/>
    <w:lvlOverride w:ilvl="3"/>
    <w:lvlOverride w:ilvl="4"/>
    <w:lvlOverride w:ilvl="5"/>
    <w:lvlOverride w:ilvl="6"/>
    <w:lvlOverride w:ilvl="7"/>
    <w:lvlOverride w:ilvl="8"/>
  </w:num>
  <w:num w:numId="29">
    <w:abstractNumId w:val="23"/>
    <w:lvlOverride w:ilvl="0">
      <w:startOverride w:val="61"/>
    </w:lvlOverride>
    <w:lvlOverride w:ilvl="1"/>
    <w:lvlOverride w:ilvl="2"/>
    <w:lvlOverride w:ilvl="3"/>
    <w:lvlOverride w:ilvl="4"/>
    <w:lvlOverride w:ilvl="5"/>
    <w:lvlOverride w:ilvl="6"/>
    <w:lvlOverride w:ilvl="7"/>
    <w:lvlOverride w:ilvl="8"/>
  </w:num>
  <w:num w:numId="30">
    <w:abstractNumId w:val="1"/>
    <w:lvlOverride w:ilvl="0">
      <w:startOverride w:val="1"/>
    </w:lvlOverride>
    <w:lvlOverride w:ilvl="1"/>
    <w:lvlOverride w:ilvl="2"/>
    <w:lvlOverride w:ilvl="3"/>
    <w:lvlOverride w:ilvl="4"/>
    <w:lvlOverride w:ilvl="5"/>
    <w:lvlOverride w:ilvl="6"/>
    <w:lvlOverride w:ilvl="7"/>
    <w:lvlOverride w:ilvl="8"/>
  </w:num>
  <w:num w:numId="31">
    <w:abstractNumId w:val="9"/>
    <w:lvlOverride w:ilvl="0">
      <w:startOverride w:val="2"/>
    </w:lvlOverride>
    <w:lvlOverride w:ilvl="1"/>
    <w:lvlOverride w:ilvl="2"/>
    <w:lvlOverride w:ilvl="3"/>
    <w:lvlOverride w:ilvl="4"/>
    <w:lvlOverride w:ilvl="5"/>
    <w:lvlOverride w:ilvl="6"/>
    <w:lvlOverride w:ilvl="7"/>
    <w:lvlOverride w:ilvl="8"/>
  </w:num>
  <w:num w:numId="32">
    <w:abstractNumId w:val="26"/>
  </w:num>
  <w:num w:numId="33">
    <w:abstractNumId w:val="12"/>
  </w:num>
  <w:num w:numId="34">
    <w:abstractNumId w:val="7"/>
  </w:num>
  <w:num w:numId="35">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EEB"/>
    <w:rsid w:val="00010280"/>
    <w:rsid w:val="00020EE6"/>
    <w:rsid w:val="00022107"/>
    <w:rsid w:val="00030936"/>
    <w:rsid w:val="00035BC1"/>
    <w:rsid w:val="0005199C"/>
    <w:rsid w:val="0005330A"/>
    <w:rsid w:val="00057CB3"/>
    <w:rsid w:val="00060150"/>
    <w:rsid w:val="000610B3"/>
    <w:rsid w:val="0007578B"/>
    <w:rsid w:val="00076900"/>
    <w:rsid w:val="0008078E"/>
    <w:rsid w:val="000A0298"/>
    <w:rsid w:val="000B02AA"/>
    <w:rsid w:val="000B45D4"/>
    <w:rsid w:val="000C60C5"/>
    <w:rsid w:val="000D51C6"/>
    <w:rsid w:val="000D760D"/>
    <w:rsid w:val="000E0E06"/>
    <w:rsid w:val="000F382A"/>
    <w:rsid w:val="00100071"/>
    <w:rsid w:val="00100A92"/>
    <w:rsid w:val="0010220F"/>
    <w:rsid w:val="00102417"/>
    <w:rsid w:val="00105BB7"/>
    <w:rsid w:val="00110D68"/>
    <w:rsid w:val="00112E14"/>
    <w:rsid w:val="00117086"/>
    <w:rsid w:val="00123C11"/>
    <w:rsid w:val="001300BA"/>
    <w:rsid w:val="001303D8"/>
    <w:rsid w:val="0015429A"/>
    <w:rsid w:val="00160964"/>
    <w:rsid w:val="00161EC2"/>
    <w:rsid w:val="001652CC"/>
    <w:rsid w:val="001707AB"/>
    <w:rsid w:val="00172B26"/>
    <w:rsid w:val="001902AA"/>
    <w:rsid w:val="001904E3"/>
    <w:rsid w:val="001A2B91"/>
    <w:rsid w:val="001A5740"/>
    <w:rsid w:val="001A5DF1"/>
    <w:rsid w:val="001C7D31"/>
    <w:rsid w:val="001E2E08"/>
    <w:rsid w:val="001E310C"/>
    <w:rsid w:val="001E71E7"/>
    <w:rsid w:val="001F48AE"/>
    <w:rsid w:val="001F73DD"/>
    <w:rsid w:val="00200C1F"/>
    <w:rsid w:val="00202252"/>
    <w:rsid w:val="00214CB2"/>
    <w:rsid w:val="00220AF0"/>
    <w:rsid w:val="00232E0E"/>
    <w:rsid w:val="00240D57"/>
    <w:rsid w:val="002451FA"/>
    <w:rsid w:val="0024721C"/>
    <w:rsid w:val="002550DC"/>
    <w:rsid w:val="0025704A"/>
    <w:rsid w:val="00262206"/>
    <w:rsid w:val="00262A38"/>
    <w:rsid w:val="00277EE1"/>
    <w:rsid w:val="00281831"/>
    <w:rsid w:val="00285423"/>
    <w:rsid w:val="002855FA"/>
    <w:rsid w:val="00285663"/>
    <w:rsid w:val="00285D9A"/>
    <w:rsid w:val="0029710E"/>
    <w:rsid w:val="002A3036"/>
    <w:rsid w:val="002B1BFC"/>
    <w:rsid w:val="002B66EE"/>
    <w:rsid w:val="002C12F7"/>
    <w:rsid w:val="002C418D"/>
    <w:rsid w:val="002C50AF"/>
    <w:rsid w:val="002D7FD7"/>
    <w:rsid w:val="002E17C6"/>
    <w:rsid w:val="002E3753"/>
    <w:rsid w:val="002E7770"/>
    <w:rsid w:val="002E7991"/>
    <w:rsid w:val="00301F69"/>
    <w:rsid w:val="0030423B"/>
    <w:rsid w:val="003100E5"/>
    <w:rsid w:val="00316466"/>
    <w:rsid w:val="00320E96"/>
    <w:rsid w:val="00321A6F"/>
    <w:rsid w:val="0032763F"/>
    <w:rsid w:val="0034397B"/>
    <w:rsid w:val="0035167D"/>
    <w:rsid w:val="0035193F"/>
    <w:rsid w:val="0035262E"/>
    <w:rsid w:val="00360C9D"/>
    <w:rsid w:val="00363AA1"/>
    <w:rsid w:val="0037236A"/>
    <w:rsid w:val="0037619E"/>
    <w:rsid w:val="003805D8"/>
    <w:rsid w:val="00383A18"/>
    <w:rsid w:val="003916AD"/>
    <w:rsid w:val="003947E5"/>
    <w:rsid w:val="003961F9"/>
    <w:rsid w:val="003A13E9"/>
    <w:rsid w:val="003A2481"/>
    <w:rsid w:val="003A2D0C"/>
    <w:rsid w:val="003A629D"/>
    <w:rsid w:val="003A70EE"/>
    <w:rsid w:val="003B16D0"/>
    <w:rsid w:val="003C38F1"/>
    <w:rsid w:val="003D2690"/>
    <w:rsid w:val="003E0F1E"/>
    <w:rsid w:val="003F12D5"/>
    <w:rsid w:val="003F29A5"/>
    <w:rsid w:val="003F6D24"/>
    <w:rsid w:val="0040058F"/>
    <w:rsid w:val="00403297"/>
    <w:rsid w:val="004044BD"/>
    <w:rsid w:val="00406D68"/>
    <w:rsid w:val="00406DDE"/>
    <w:rsid w:val="00411476"/>
    <w:rsid w:val="00436577"/>
    <w:rsid w:val="00441C5A"/>
    <w:rsid w:val="004649F7"/>
    <w:rsid w:val="00473421"/>
    <w:rsid w:val="004769CD"/>
    <w:rsid w:val="00476A71"/>
    <w:rsid w:val="00485C22"/>
    <w:rsid w:val="00490E15"/>
    <w:rsid w:val="004A16A9"/>
    <w:rsid w:val="004A2059"/>
    <w:rsid w:val="004A2A01"/>
    <w:rsid w:val="004A3EF1"/>
    <w:rsid w:val="004B30C3"/>
    <w:rsid w:val="004B6368"/>
    <w:rsid w:val="004C145E"/>
    <w:rsid w:val="004D1CC7"/>
    <w:rsid w:val="004D679B"/>
    <w:rsid w:val="004E12A2"/>
    <w:rsid w:val="004E2C0D"/>
    <w:rsid w:val="004E58E4"/>
    <w:rsid w:val="004E6A20"/>
    <w:rsid w:val="004F1843"/>
    <w:rsid w:val="004F4CBC"/>
    <w:rsid w:val="004F6912"/>
    <w:rsid w:val="004F6E01"/>
    <w:rsid w:val="00500761"/>
    <w:rsid w:val="005113A4"/>
    <w:rsid w:val="00512AC2"/>
    <w:rsid w:val="00513334"/>
    <w:rsid w:val="00521B97"/>
    <w:rsid w:val="0052543B"/>
    <w:rsid w:val="00530E07"/>
    <w:rsid w:val="00537AA1"/>
    <w:rsid w:val="005448A9"/>
    <w:rsid w:val="005526DA"/>
    <w:rsid w:val="0055530F"/>
    <w:rsid w:val="00555C67"/>
    <w:rsid w:val="00555D3A"/>
    <w:rsid w:val="00557CEC"/>
    <w:rsid w:val="00557F94"/>
    <w:rsid w:val="00563A72"/>
    <w:rsid w:val="00565D7A"/>
    <w:rsid w:val="005700E7"/>
    <w:rsid w:val="00572F13"/>
    <w:rsid w:val="005755AB"/>
    <w:rsid w:val="00576C37"/>
    <w:rsid w:val="005878CD"/>
    <w:rsid w:val="005911D4"/>
    <w:rsid w:val="005945EF"/>
    <w:rsid w:val="00596EDE"/>
    <w:rsid w:val="005A7899"/>
    <w:rsid w:val="005A79A7"/>
    <w:rsid w:val="005A7FF4"/>
    <w:rsid w:val="005B0EA4"/>
    <w:rsid w:val="005B4CF8"/>
    <w:rsid w:val="005B7A12"/>
    <w:rsid w:val="005C2350"/>
    <w:rsid w:val="005C5410"/>
    <w:rsid w:val="005F613C"/>
    <w:rsid w:val="00602275"/>
    <w:rsid w:val="00607138"/>
    <w:rsid w:val="006143A0"/>
    <w:rsid w:val="00632B93"/>
    <w:rsid w:val="00641919"/>
    <w:rsid w:val="006545BD"/>
    <w:rsid w:val="00672716"/>
    <w:rsid w:val="00675291"/>
    <w:rsid w:val="006766A7"/>
    <w:rsid w:val="00680539"/>
    <w:rsid w:val="00681919"/>
    <w:rsid w:val="00684BEC"/>
    <w:rsid w:val="00685CC8"/>
    <w:rsid w:val="00691283"/>
    <w:rsid w:val="00693A3F"/>
    <w:rsid w:val="00693D28"/>
    <w:rsid w:val="006B0656"/>
    <w:rsid w:val="006C3AF9"/>
    <w:rsid w:val="006C5477"/>
    <w:rsid w:val="006C6809"/>
    <w:rsid w:val="006C7144"/>
    <w:rsid w:val="006D16A7"/>
    <w:rsid w:val="006D1BC8"/>
    <w:rsid w:val="006E170B"/>
    <w:rsid w:val="006E2DB1"/>
    <w:rsid w:val="006E323D"/>
    <w:rsid w:val="006E3902"/>
    <w:rsid w:val="006F3150"/>
    <w:rsid w:val="006F6A6F"/>
    <w:rsid w:val="00701CEB"/>
    <w:rsid w:val="00706573"/>
    <w:rsid w:val="007123DE"/>
    <w:rsid w:val="00723A8A"/>
    <w:rsid w:val="00732416"/>
    <w:rsid w:val="00734CF8"/>
    <w:rsid w:val="007405E0"/>
    <w:rsid w:val="00750422"/>
    <w:rsid w:val="007507D4"/>
    <w:rsid w:val="00755944"/>
    <w:rsid w:val="00765C39"/>
    <w:rsid w:val="007669B0"/>
    <w:rsid w:val="00770A34"/>
    <w:rsid w:val="0077293D"/>
    <w:rsid w:val="007747BA"/>
    <w:rsid w:val="007773AD"/>
    <w:rsid w:val="007832B7"/>
    <w:rsid w:val="0079553A"/>
    <w:rsid w:val="007A2001"/>
    <w:rsid w:val="007A5DFB"/>
    <w:rsid w:val="007B2168"/>
    <w:rsid w:val="007B47BA"/>
    <w:rsid w:val="007B6D6F"/>
    <w:rsid w:val="007C5C15"/>
    <w:rsid w:val="007C5F13"/>
    <w:rsid w:val="007C7888"/>
    <w:rsid w:val="007E56B9"/>
    <w:rsid w:val="007F5C1F"/>
    <w:rsid w:val="00802E8E"/>
    <w:rsid w:val="00803082"/>
    <w:rsid w:val="0080566E"/>
    <w:rsid w:val="00807384"/>
    <w:rsid w:val="00815239"/>
    <w:rsid w:val="00817333"/>
    <w:rsid w:val="008226A6"/>
    <w:rsid w:val="00822DC7"/>
    <w:rsid w:val="00825833"/>
    <w:rsid w:val="00835AC7"/>
    <w:rsid w:val="00843423"/>
    <w:rsid w:val="00850465"/>
    <w:rsid w:val="0085364C"/>
    <w:rsid w:val="00853A15"/>
    <w:rsid w:val="00854BC1"/>
    <w:rsid w:val="008566EA"/>
    <w:rsid w:val="0085766D"/>
    <w:rsid w:val="00875CBC"/>
    <w:rsid w:val="00881619"/>
    <w:rsid w:val="0089081B"/>
    <w:rsid w:val="00893009"/>
    <w:rsid w:val="00896BE9"/>
    <w:rsid w:val="00896C4B"/>
    <w:rsid w:val="008A1678"/>
    <w:rsid w:val="008A6F21"/>
    <w:rsid w:val="008A6F30"/>
    <w:rsid w:val="008B2F67"/>
    <w:rsid w:val="008C0174"/>
    <w:rsid w:val="008C6946"/>
    <w:rsid w:val="008D0E5C"/>
    <w:rsid w:val="008D1920"/>
    <w:rsid w:val="008D799B"/>
    <w:rsid w:val="008F05D1"/>
    <w:rsid w:val="008F2E99"/>
    <w:rsid w:val="00900F9A"/>
    <w:rsid w:val="0091215D"/>
    <w:rsid w:val="009137C5"/>
    <w:rsid w:val="00915440"/>
    <w:rsid w:val="009202B4"/>
    <w:rsid w:val="00924B1E"/>
    <w:rsid w:val="00942EEF"/>
    <w:rsid w:val="00943460"/>
    <w:rsid w:val="0094580D"/>
    <w:rsid w:val="00947E3C"/>
    <w:rsid w:val="00951C24"/>
    <w:rsid w:val="00957C6F"/>
    <w:rsid w:val="00970413"/>
    <w:rsid w:val="00986900"/>
    <w:rsid w:val="00986E04"/>
    <w:rsid w:val="00987703"/>
    <w:rsid w:val="00987E12"/>
    <w:rsid w:val="00992884"/>
    <w:rsid w:val="009B53DE"/>
    <w:rsid w:val="009C12EF"/>
    <w:rsid w:val="009D1BC9"/>
    <w:rsid w:val="009D3C4B"/>
    <w:rsid w:val="009D575E"/>
    <w:rsid w:val="009D7217"/>
    <w:rsid w:val="009E1632"/>
    <w:rsid w:val="009F0E2E"/>
    <w:rsid w:val="009F1C91"/>
    <w:rsid w:val="009F2BC1"/>
    <w:rsid w:val="009F5D5E"/>
    <w:rsid w:val="00A13E59"/>
    <w:rsid w:val="00A1426C"/>
    <w:rsid w:val="00A15EFB"/>
    <w:rsid w:val="00A22911"/>
    <w:rsid w:val="00A25036"/>
    <w:rsid w:val="00A26AD4"/>
    <w:rsid w:val="00A4049A"/>
    <w:rsid w:val="00A4156F"/>
    <w:rsid w:val="00A445A6"/>
    <w:rsid w:val="00A505F8"/>
    <w:rsid w:val="00A6733D"/>
    <w:rsid w:val="00A72ACB"/>
    <w:rsid w:val="00A7645E"/>
    <w:rsid w:val="00A87568"/>
    <w:rsid w:val="00AA6467"/>
    <w:rsid w:val="00AA6BE0"/>
    <w:rsid w:val="00AB0152"/>
    <w:rsid w:val="00AB1D50"/>
    <w:rsid w:val="00AD23FD"/>
    <w:rsid w:val="00AD442C"/>
    <w:rsid w:val="00AE4C72"/>
    <w:rsid w:val="00AE553D"/>
    <w:rsid w:val="00AE57A6"/>
    <w:rsid w:val="00B01631"/>
    <w:rsid w:val="00B05189"/>
    <w:rsid w:val="00B06458"/>
    <w:rsid w:val="00B06B88"/>
    <w:rsid w:val="00B108D1"/>
    <w:rsid w:val="00B135F8"/>
    <w:rsid w:val="00B270C9"/>
    <w:rsid w:val="00B30DC6"/>
    <w:rsid w:val="00B344B1"/>
    <w:rsid w:val="00B41A0D"/>
    <w:rsid w:val="00B46281"/>
    <w:rsid w:val="00B47EBE"/>
    <w:rsid w:val="00B47FB1"/>
    <w:rsid w:val="00B53ED0"/>
    <w:rsid w:val="00B560FE"/>
    <w:rsid w:val="00B639D9"/>
    <w:rsid w:val="00B64365"/>
    <w:rsid w:val="00B64F36"/>
    <w:rsid w:val="00B750C5"/>
    <w:rsid w:val="00B8427F"/>
    <w:rsid w:val="00B84C09"/>
    <w:rsid w:val="00B9221B"/>
    <w:rsid w:val="00B96E09"/>
    <w:rsid w:val="00BA505A"/>
    <w:rsid w:val="00BC35A1"/>
    <w:rsid w:val="00BC5471"/>
    <w:rsid w:val="00BD07A4"/>
    <w:rsid w:val="00BD0C89"/>
    <w:rsid w:val="00BD0E16"/>
    <w:rsid w:val="00BF7BE1"/>
    <w:rsid w:val="00C01F23"/>
    <w:rsid w:val="00C06405"/>
    <w:rsid w:val="00C10205"/>
    <w:rsid w:val="00C14886"/>
    <w:rsid w:val="00C211C7"/>
    <w:rsid w:val="00C229E1"/>
    <w:rsid w:val="00C401B3"/>
    <w:rsid w:val="00C4157C"/>
    <w:rsid w:val="00C42877"/>
    <w:rsid w:val="00C42A72"/>
    <w:rsid w:val="00C451EB"/>
    <w:rsid w:val="00C45A51"/>
    <w:rsid w:val="00C47DF7"/>
    <w:rsid w:val="00C57304"/>
    <w:rsid w:val="00C57399"/>
    <w:rsid w:val="00C641C4"/>
    <w:rsid w:val="00C6522C"/>
    <w:rsid w:val="00C75228"/>
    <w:rsid w:val="00C76DC2"/>
    <w:rsid w:val="00C775A3"/>
    <w:rsid w:val="00C81011"/>
    <w:rsid w:val="00C8260F"/>
    <w:rsid w:val="00C85773"/>
    <w:rsid w:val="00C876DD"/>
    <w:rsid w:val="00C9165A"/>
    <w:rsid w:val="00C922DB"/>
    <w:rsid w:val="00C92D74"/>
    <w:rsid w:val="00C94FCF"/>
    <w:rsid w:val="00CA2A93"/>
    <w:rsid w:val="00CA5D28"/>
    <w:rsid w:val="00CB0FD3"/>
    <w:rsid w:val="00CC1A86"/>
    <w:rsid w:val="00CC5415"/>
    <w:rsid w:val="00CD1374"/>
    <w:rsid w:val="00CD37F7"/>
    <w:rsid w:val="00CE1BB3"/>
    <w:rsid w:val="00CF1AAD"/>
    <w:rsid w:val="00CF27D4"/>
    <w:rsid w:val="00CF5E68"/>
    <w:rsid w:val="00D00447"/>
    <w:rsid w:val="00D04C63"/>
    <w:rsid w:val="00D06501"/>
    <w:rsid w:val="00D06974"/>
    <w:rsid w:val="00D13D26"/>
    <w:rsid w:val="00D1530D"/>
    <w:rsid w:val="00D25C4E"/>
    <w:rsid w:val="00D40387"/>
    <w:rsid w:val="00D441E4"/>
    <w:rsid w:val="00D44FBC"/>
    <w:rsid w:val="00D558B8"/>
    <w:rsid w:val="00D559E7"/>
    <w:rsid w:val="00D703D9"/>
    <w:rsid w:val="00D74482"/>
    <w:rsid w:val="00D779C6"/>
    <w:rsid w:val="00D8366A"/>
    <w:rsid w:val="00DA7D4C"/>
    <w:rsid w:val="00DB405B"/>
    <w:rsid w:val="00DB63B1"/>
    <w:rsid w:val="00DC0FCA"/>
    <w:rsid w:val="00DC3408"/>
    <w:rsid w:val="00DC429A"/>
    <w:rsid w:val="00DC4B97"/>
    <w:rsid w:val="00DF0EDA"/>
    <w:rsid w:val="00DF2D9A"/>
    <w:rsid w:val="00DF2DE9"/>
    <w:rsid w:val="00DF38BD"/>
    <w:rsid w:val="00E04DA8"/>
    <w:rsid w:val="00E0542A"/>
    <w:rsid w:val="00E071BD"/>
    <w:rsid w:val="00E17360"/>
    <w:rsid w:val="00E21FFF"/>
    <w:rsid w:val="00E248E6"/>
    <w:rsid w:val="00E26460"/>
    <w:rsid w:val="00E26BF4"/>
    <w:rsid w:val="00E35BFA"/>
    <w:rsid w:val="00E36407"/>
    <w:rsid w:val="00E41C55"/>
    <w:rsid w:val="00E42A99"/>
    <w:rsid w:val="00E44548"/>
    <w:rsid w:val="00E601B7"/>
    <w:rsid w:val="00E66D36"/>
    <w:rsid w:val="00E66DA4"/>
    <w:rsid w:val="00E7008F"/>
    <w:rsid w:val="00E748FB"/>
    <w:rsid w:val="00E936DE"/>
    <w:rsid w:val="00E94176"/>
    <w:rsid w:val="00E97768"/>
    <w:rsid w:val="00EA16BC"/>
    <w:rsid w:val="00EA38AA"/>
    <w:rsid w:val="00EA4056"/>
    <w:rsid w:val="00EA47F0"/>
    <w:rsid w:val="00EB4CD0"/>
    <w:rsid w:val="00EB5965"/>
    <w:rsid w:val="00ED1D8E"/>
    <w:rsid w:val="00ED1E67"/>
    <w:rsid w:val="00ED5382"/>
    <w:rsid w:val="00EE520D"/>
    <w:rsid w:val="00EE7C8C"/>
    <w:rsid w:val="00F01450"/>
    <w:rsid w:val="00F033F5"/>
    <w:rsid w:val="00F0620D"/>
    <w:rsid w:val="00F070B0"/>
    <w:rsid w:val="00F1091E"/>
    <w:rsid w:val="00F121F8"/>
    <w:rsid w:val="00F14B94"/>
    <w:rsid w:val="00F20EDF"/>
    <w:rsid w:val="00F31507"/>
    <w:rsid w:val="00F35059"/>
    <w:rsid w:val="00F45DBF"/>
    <w:rsid w:val="00F530BA"/>
    <w:rsid w:val="00F55697"/>
    <w:rsid w:val="00F55EEB"/>
    <w:rsid w:val="00F620B8"/>
    <w:rsid w:val="00F72070"/>
    <w:rsid w:val="00F7785C"/>
    <w:rsid w:val="00F8550C"/>
    <w:rsid w:val="00F85937"/>
    <w:rsid w:val="00F90FA2"/>
    <w:rsid w:val="00F91C33"/>
    <w:rsid w:val="00F943B2"/>
    <w:rsid w:val="00F948D4"/>
    <w:rsid w:val="00F95EC4"/>
    <w:rsid w:val="00FB62A1"/>
    <w:rsid w:val="00FC07EB"/>
    <w:rsid w:val="00FE3703"/>
    <w:rsid w:val="00FF3702"/>
    <w:rsid w:val="00FF554C"/>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8382B6"/>
  <w15:chartTrackingRefBased/>
  <w15:docId w15:val="{2E122F63-8419-4BBA-8C55-900863050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1A5740"/>
    <w:rPr>
      <w:sz w:val="22"/>
      <w:lang w:eastAsia="en-US"/>
    </w:rPr>
  </w:style>
  <w:style w:type="paragraph" w:styleId="Naslov1">
    <w:name w:val="heading 1"/>
    <w:basedOn w:val="Normal"/>
    <w:next w:val="Normal"/>
    <w:link w:val="Naslov1Char"/>
    <w:qFormat/>
    <w:rsid w:val="00F55EEB"/>
    <w:pPr>
      <w:keepNext/>
      <w:keepLines/>
      <w:spacing w:before="480"/>
      <w:outlineLvl w:val="0"/>
    </w:pPr>
    <w:rPr>
      <w:rFonts w:ascii="Cambria" w:hAnsi="Cambria"/>
      <w:b/>
      <w:bCs/>
      <w:color w:val="365F91"/>
      <w:sz w:val="28"/>
      <w:szCs w:val="28"/>
    </w:rPr>
  </w:style>
  <w:style w:type="paragraph" w:styleId="Naslov2">
    <w:name w:val="heading 2"/>
    <w:basedOn w:val="Normal"/>
    <w:next w:val="Normal"/>
    <w:link w:val="Naslov2Char"/>
    <w:semiHidden/>
    <w:unhideWhenUsed/>
    <w:qFormat/>
    <w:rsid w:val="00B47FB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semiHidden/>
    <w:unhideWhenUsed/>
    <w:qFormat/>
    <w:rsid w:val="00B53ED0"/>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ormal"/>
    <w:next w:val="Normal"/>
    <w:link w:val="Naslov4Char"/>
    <w:qFormat/>
    <w:rsid w:val="00F55EEB"/>
    <w:pPr>
      <w:keepNext/>
      <w:outlineLvl w:val="3"/>
    </w:pPr>
    <w:rPr>
      <w:b/>
      <w:sz w:val="20"/>
    </w:rPr>
  </w:style>
  <w:style w:type="paragraph" w:styleId="Naslov8">
    <w:name w:val="heading 8"/>
    <w:basedOn w:val="Normal"/>
    <w:next w:val="Normal"/>
    <w:link w:val="Naslov8Char"/>
    <w:qFormat/>
    <w:rsid w:val="00F55EEB"/>
    <w:pPr>
      <w:keepNext/>
      <w:jc w:val="center"/>
      <w:outlineLvl w:val="7"/>
    </w:pPr>
    <w:rPr>
      <w:rFonts w:ascii="Arial" w:hAnsi="Arial"/>
      <w:b/>
      <w:i/>
      <w:sz w:val="24"/>
    </w:rPr>
  </w:style>
  <w:style w:type="paragraph" w:styleId="Naslov9">
    <w:name w:val="heading 9"/>
    <w:basedOn w:val="Normal"/>
    <w:next w:val="Normal"/>
    <w:link w:val="Naslov9Char"/>
    <w:qFormat/>
    <w:rsid w:val="00F55EEB"/>
    <w:pPr>
      <w:spacing w:before="240" w:after="60"/>
      <w:outlineLvl w:val="8"/>
    </w:pPr>
    <w:rPr>
      <w:rFonts w:ascii="Cambria" w:hAnsi="Cambria"/>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locked/>
    <w:rsid w:val="00F55EEB"/>
    <w:rPr>
      <w:rFonts w:ascii="Cambria" w:hAnsi="Cambria"/>
      <w:b/>
      <w:bCs/>
      <w:color w:val="365F91"/>
      <w:sz w:val="28"/>
      <w:szCs w:val="28"/>
      <w:lang w:val="hr-HR" w:eastAsia="en-US" w:bidi="ar-SA"/>
    </w:rPr>
  </w:style>
  <w:style w:type="character" w:customStyle="1" w:styleId="Naslov4Char">
    <w:name w:val="Naslov 4 Char"/>
    <w:link w:val="Naslov4"/>
    <w:locked/>
    <w:rsid w:val="00F55EEB"/>
    <w:rPr>
      <w:b/>
      <w:lang w:val="hr-HR" w:eastAsia="en-US" w:bidi="ar-SA"/>
    </w:rPr>
  </w:style>
  <w:style w:type="character" w:customStyle="1" w:styleId="Naslov8Char">
    <w:name w:val="Naslov 8 Char"/>
    <w:link w:val="Naslov8"/>
    <w:locked/>
    <w:rsid w:val="00F55EEB"/>
    <w:rPr>
      <w:rFonts w:ascii="Arial" w:hAnsi="Arial"/>
      <w:b/>
      <w:i/>
      <w:sz w:val="24"/>
      <w:lang w:val="hr-HR" w:eastAsia="en-US" w:bidi="ar-SA"/>
    </w:rPr>
  </w:style>
  <w:style w:type="character" w:customStyle="1" w:styleId="Naslov9Char">
    <w:name w:val="Naslov 9 Char"/>
    <w:link w:val="Naslov9"/>
    <w:semiHidden/>
    <w:locked/>
    <w:rsid w:val="00F55EEB"/>
    <w:rPr>
      <w:rFonts w:ascii="Cambria" w:hAnsi="Cambria"/>
      <w:sz w:val="22"/>
      <w:szCs w:val="22"/>
      <w:lang w:val="hr-HR" w:eastAsia="en-US" w:bidi="ar-SA"/>
    </w:rPr>
  </w:style>
  <w:style w:type="character" w:styleId="Hiperveza">
    <w:name w:val="Hyperlink"/>
    <w:uiPriority w:val="99"/>
    <w:rsid w:val="00F55EEB"/>
    <w:rPr>
      <w:rFonts w:cs="Times New Roman"/>
      <w:color w:val="0000FF"/>
      <w:u w:val="single"/>
    </w:rPr>
  </w:style>
  <w:style w:type="paragraph" w:styleId="StandardWeb">
    <w:name w:val="Normal (Web)"/>
    <w:basedOn w:val="Normal"/>
    <w:semiHidden/>
    <w:rsid w:val="00F55EEB"/>
    <w:pPr>
      <w:spacing w:before="100" w:beforeAutospacing="1" w:after="100" w:afterAutospacing="1"/>
    </w:pPr>
    <w:rPr>
      <w:sz w:val="24"/>
      <w:szCs w:val="24"/>
      <w:lang w:eastAsia="hr-HR"/>
    </w:rPr>
  </w:style>
  <w:style w:type="character" w:customStyle="1" w:styleId="ZaglavljeChar">
    <w:name w:val="Zaglavlje Char"/>
    <w:link w:val="Zaglavlje"/>
    <w:uiPriority w:val="99"/>
    <w:locked/>
    <w:rsid w:val="00F55EEB"/>
    <w:rPr>
      <w:sz w:val="22"/>
      <w:lang w:val="hr-HR" w:eastAsia="en-US" w:bidi="ar-SA"/>
    </w:rPr>
  </w:style>
  <w:style w:type="paragraph" w:styleId="Zaglavlje">
    <w:name w:val="header"/>
    <w:basedOn w:val="Normal"/>
    <w:link w:val="ZaglavljeChar"/>
    <w:uiPriority w:val="99"/>
    <w:rsid w:val="00F55EEB"/>
    <w:pPr>
      <w:tabs>
        <w:tab w:val="center" w:pos="4320"/>
        <w:tab w:val="right" w:pos="8640"/>
      </w:tabs>
    </w:pPr>
  </w:style>
  <w:style w:type="character" w:customStyle="1" w:styleId="NaslovChar">
    <w:name w:val="Naslov Char"/>
    <w:link w:val="Naslov"/>
    <w:locked/>
    <w:rsid w:val="00F55EEB"/>
    <w:rPr>
      <w:b/>
      <w:sz w:val="24"/>
      <w:lang w:val="hr-HR" w:eastAsia="hr-HR" w:bidi="ar-SA"/>
    </w:rPr>
  </w:style>
  <w:style w:type="paragraph" w:styleId="Naslov">
    <w:name w:val="Title"/>
    <w:basedOn w:val="Normal"/>
    <w:link w:val="NaslovChar"/>
    <w:qFormat/>
    <w:rsid w:val="00F55EEB"/>
    <w:pPr>
      <w:jc w:val="center"/>
    </w:pPr>
    <w:rPr>
      <w:b/>
      <w:sz w:val="24"/>
      <w:lang w:eastAsia="hr-HR"/>
    </w:rPr>
  </w:style>
  <w:style w:type="character" w:customStyle="1" w:styleId="TitleChar1">
    <w:name w:val="Title Char1"/>
    <w:locked/>
    <w:rsid w:val="00F55EEB"/>
    <w:rPr>
      <w:rFonts w:cs="Times New Roman"/>
      <w:b/>
      <w:sz w:val="24"/>
      <w:lang w:val="hr-HR" w:eastAsia="hr-HR" w:bidi="ar-SA"/>
    </w:rPr>
  </w:style>
  <w:style w:type="character" w:customStyle="1" w:styleId="TijelotekstaChar">
    <w:name w:val="Tijelo teksta Char"/>
    <w:aliases w:val="Body Text Indent 3 Char,Tijelo teksta - uvlaka 31 Char,Tijelo teksta - uvlaka 311 Char,Tijelo teksta - uvlaka 3111 Char,uvlaka 2 Char,uvlaka 3 Char"/>
    <w:link w:val="Tijeloteksta"/>
    <w:locked/>
    <w:rsid w:val="00F55EEB"/>
    <w:rPr>
      <w:sz w:val="16"/>
      <w:lang w:val="hr-HR" w:eastAsia="en-US" w:bidi="ar-SA"/>
    </w:rPr>
  </w:style>
  <w:style w:type="paragraph" w:styleId="Tijeloteksta">
    <w:name w:val="Body Text"/>
    <w:aliases w:val="Body Text Indent 3,Tijelo teksta - uvlaka 31,Tijelo teksta - uvlaka 311,Tijelo teksta - uvlaka 3111,uvlaka 2,uvlaka 3"/>
    <w:basedOn w:val="Normal"/>
    <w:link w:val="TijelotekstaChar"/>
    <w:rsid w:val="00F55EEB"/>
    <w:pPr>
      <w:spacing w:after="120"/>
      <w:ind w:left="283"/>
    </w:pPr>
    <w:rPr>
      <w:sz w:val="16"/>
    </w:rPr>
  </w:style>
  <w:style w:type="paragraph" w:styleId="Uvuenotijeloteksta">
    <w:name w:val="Body Text Indent"/>
    <w:basedOn w:val="Normal"/>
    <w:link w:val="UvuenotijelotekstaChar"/>
    <w:semiHidden/>
    <w:rsid w:val="00F55EEB"/>
    <w:pPr>
      <w:spacing w:after="120"/>
      <w:ind w:left="283"/>
    </w:pPr>
  </w:style>
  <w:style w:type="character" w:customStyle="1" w:styleId="UvuenotijelotekstaChar">
    <w:name w:val="Uvučeno tijelo teksta Char"/>
    <w:link w:val="Uvuenotijeloteksta"/>
    <w:semiHidden/>
    <w:locked/>
    <w:rsid w:val="00F55EEB"/>
    <w:rPr>
      <w:sz w:val="22"/>
      <w:lang w:val="hr-HR" w:eastAsia="en-US" w:bidi="ar-SA"/>
    </w:rPr>
  </w:style>
  <w:style w:type="paragraph" w:styleId="Tijeloteksta3">
    <w:name w:val="Body Text 3"/>
    <w:basedOn w:val="Normal"/>
    <w:link w:val="Tijeloteksta3Char"/>
    <w:semiHidden/>
    <w:rsid w:val="00F55EEB"/>
    <w:pPr>
      <w:jc w:val="both"/>
    </w:pPr>
    <w:rPr>
      <w:rFonts w:ascii="Arial" w:hAnsi="Arial"/>
      <w:b/>
      <w:bCs/>
      <w:i/>
      <w:iCs/>
      <w:sz w:val="20"/>
    </w:rPr>
  </w:style>
  <w:style w:type="character" w:customStyle="1" w:styleId="Tijeloteksta3Char">
    <w:name w:val="Tijelo teksta 3 Char"/>
    <w:link w:val="Tijeloteksta3"/>
    <w:semiHidden/>
    <w:locked/>
    <w:rsid w:val="00F55EEB"/>
    <w:rPr>
      <w:rFonts w:ascii="Arial" w:hAnsi="Arial"/>
      <w:b/>
      <w:bCs/>
      <w:i/>
      <w:iCs/>
      <w:lang w:val="hr-HR" w:eastAsia="en-US" w:bidi="ar-SA"/>
    </w:rPr>
  </w:style>
  <w:style w:type="paragraph" w:customStyle="1" w:styleId="Standard">
    <w:name w:val="Standard"/>
    <w:rsid w:val="00F55EEB"/>
    <w:pPr>
      <w:widowControl w:val="0"/>
      <w:suppressAutoHyphens/>
      <w:autoSpaceDN w:val="0"/>
    </w:pPr>
    <w:rPr>
      <w:rFonts w:eastAsia="SimSun" w:cs="Mangal"/>
      <w:kern w:val="3"/>
      <w:sz w:val="24"/>
      <w:szCs w:val="24"/>
      <w:lang w:eastAsia="zh-CN" w:bidi="hi-IN"/>
    </w:rPr>
  </w:style>
  <w:style w:type="paragraph" w:styleId="Podnoje">
    <w:name w:val="footer"/>
    <w:basedOn w:val="Normal"/>
    <w:link w:val="PodnojeChar"/>
    <w:uiPriority w:val="99"/>
    <w:rsid w:val="00F55EEB"/>
    <w:pPr>
      <w:tabs>
        <w:tab w:val="center" w:pos="4536"/>
        <w:tab w:val="right" w:pos="9072"/>
      </w:tabs>
    </w:pPr>
  </w:style>
  <w:style w:type="character" w:customStyle="1" w:styleId="PodnojeChar">
    <w:name w:val="Podnožje Char"/>
    <w:link w:val="Podnoje"/>
    <w:uiPriority w:val="99"/>
    <w:locked/>
    <w:rsid w:val="00F55EEB"/>
    <w:rPr>
      <w:sz w:val="22"/>
      <w:lang w:val="hr-HR" w:eastAsia="en-US" w:bidi="ar-SA"/>
    </w:rPr>
  </w:style>
  <w:style w:type="paragraph" w:styleId="Tekstbalonia">
    <w:name w:val="Balloon Text"/>
    <w:basedOn w:val="Normal"/>
    <w:link w:val="TekstbaloniaChar"/>
    <w:rsid w:val="00F55EEB"/>
    <w:rPr>
      <w:rFonts w:ascii="Tahoma" w:hAnsi="Tahoma"/>
      <w:sz w:val="16"/>
      <w:szCs w:val="16"/>
    </w:rPr>
  </w:style>
  <w:style w:type="character" w:customStyle="1" w:styleId="TekstbaloniaChar">
    <w:name w:val="Tekst balončića Char"/>
    <w:link w:val="Tekstbalonia"/>
    <w:locked/>
    <w:rsid w:val="00F55EEB"/>
    <w:rPr>
      <w:rFonts w:ascii="Tahoma" w:hAnsi="Tahoma"/>
      <w:sz w:val="16"/>
      <w:szCs w:val="16"/>
      <w:lang w:val="hr-HR" w:eastAsia="en-US" w:bidi="ar-SA"/>
    </w:rPr>
  </w:style>
  <w:style w:type="paragraph" w:customStyle="1" w:styleId="ListParagraph1">
    <w:name w:val="List Paragraph1"/>
    <w:basedOn w:val="Normal"/>
    <w:rsid w:val="00F55EEB"/>
    <w:pPr>
      <w:spacing w:after="200" w:line="276" w:lineRule="auto"/>
      <w:ind w:left="720"/>
    </w:pPr>
    <w:rPr>
      <w:rFonts w:ascii="Calibri" w:hAnsi="Calibri"/>
      <w:szCs w:val="22"/>
    </w:rPr>
  </w:style>
  <w:style w:type="paragraph" w:customStyle="1" w:styleId="Default">
    <w:name w:val="Default"/>
    <w:rsid w:val="00F55EEB"/>
    <w:pPr>
      <w:autoSpaceDE w:val="0"/>
      <w:autoSpaceDN w:val="0"/>
    </w:pPr>
    <w:rPr>
      <w:rFonts w:ascii="Calibri" w:hAnsi="Calibri" w:cs="Calibri"/>
      <w:color w:val="000000"/>
      <w:sz w:val="24"/>
      <w:szCs w:val="24"/>
    </w:rPr>
  </w:style>
  <w:style w:type="paragraph" w:customStyle="1" w:styleId="Odlomakpopisa1">
    <w:name w:val="Odlomak popisa1"/>
    <w:basedOn w:val="Normal"/>
    <w:rsid w:val="00F55EEB"/>
    <w:pPr>
      <w:autoSpaceDE w:val="0"/>
      <w:autoSpaceDN w:val="0"/>
      <w:spacing w:after="200" w:line="276" w:lineRule="auto"/>
      <w:ind w:left="720"/>
    </w:pPr>
    <w:rPr>
      <w:rFonts w:ascii="Calibri" w:hAnsi="Calibri" w:cs="Calibri"/>
      <w:szCs w:val="22"/>
      <w:lang w:eastAsia="hr-HR"/>
    </w:rPr>
  </w:style>
  <w:style w:type="paragraph" w:customStyle="1" w:styleId="CharChar1Char">
    <w:name w:val="Char Char1 Char"/>
    <w:aliases w:val="Char Char Char Char Char"/>
    <w:basedOn w:val="Normal"/>
    <w:rsid w:val="00F55EEB"/>
    <w:pPr>
      <w:spacing w:after="160" w:line="240" w:lineRule="exact"/>
    </w:pPr>
    <w:rPr>
      <w:rFonts w:ascii="Tahoma" w:hAnsi="Tahoma"/>
      <w:sz w:val="20"/>
      <w:lang w:val="en-US"/>
    </w:rPr>
  </w:style>
  <w:style w:type="paragraph" w:customStyle="1" w:styleId="t-9-8">
    <w:name w:val="t-9-8"/>
    <w:basedOn w:val="Normal"/>
    <w:rsid w:val="00F55EEB"/>
    <w:pPr>
      <w:spacing w:before="100" w:beforeAutospacing="1" w:after="100" w:afterAutospacing="1"/>
    </w:pPr>
    <w:rPr>
      <w:sz w:val="24"/>
      <w:szCs w:val="24"/>
      <w:lang w:eastAsia="hr-HR"/>
    </w:rPr>
  </w:style>
  <w:style w:type="character" w:customStyle="1" w:styleId="Spominjanje1">
    <w:name w:val="Spominjanje1"/>
    <w:basedOn w:val="Zadanifontodlomka"/>
    <w:uiPriority w:val="99"/>
    <w:semiHidden/>
    <w:unhideWhenUsed/>
    <w:rsid w:val="00C01F23"/>
    <w:rPr>
      <w:color w:val="2B579A"/>
      <w:shd w:val="clear" w:color="auto" w:fill="E6E6E6"/>
    </w:rPr>
  </w:style>
  <w:style w:type="paragraph" w:styleId="Odlomakpopisa">
    <w:name w:val="List Paragraph"/>
    <w:basedOn w:val="Normal"/>
    <w:uiPriority w:val="34"/>
    <w:qFormat/>
    <w:rsid w:val="00E35BFA"/>
    <w:pPr>
      <w:ind w:left="720"/>
      <w:contextualSpacing/>
    </w:pPr>
  </w:style>
  <w:style w:type="character" w:customStyle="1" w:styleId="Naslov3Char">
    <w:name w:val="Naslov 3 Char"/>
    <w:basedOn w:val="Zadanifontodlomka"/>
    <w:link w:val="Naslov3"/>
    <w:semiHidden/>
    <w:rsid w:val="00B53ED0"/>
    <w:rPr>
      <w:rFonts w:asciiTheme="majorHAnsi" w:eastAsiaTheme="majorEastAsia" w:hAnsiTheme="majorHAnsi" w:cstheme="majorBidi"/>
      <w:color w:val="1F3763" w:themeColor="accent1" w:themeShade="7F"/>
      <w:sz w:val="24"/>
      <w:szCs w:val="24"/>
      <w:lang w:eastAsia="en-US"/>
    </w:rPr>
  </w:style>
  <w:style w:type="paragraph" w:customStyle="1" w:styleId="Dario-2">
    <w:name w:val="Dario-2"/>
    <w:basedOn w:val="Normal"/>
    <w:link w:val="Dario-2Char"/>
    <w:qFormat/>
    <w:rsid w:val="00C876DD"/>
    <w:pPr>
      <w:spacing w:before="120" w:after="120"/>
      <w:ind w:left="624" w:hanging="624"/>
      <w:jc w:val="both"/>
    </w:pPr>
    <w:rPr>
      <w:rFonts w:ascii="Arial" w:hAnsi="Arial"/>
      <w:b/>
      <w:color w:val="000000"/>
      <w:sz w:val="24"/>
      <w:szCs w:val="28"/>
    </w:rPr>
  </w:style>
  <w:style w:type="character" w:customStyle="1" w:styleId="Dario-2Char">
    <w:name w:val="Dario-2 Char"/>
    <w:link w:val="Dario-2"/>
    <w:rsid w:val="00C876DD"/>
    <w:rPr>
      <w:rFonts w:ascii="Arial" w:hAnsi="Arial"/>
      <w:b/>
      <w:color w:val="000000"/>
      <w:sz w:val="24"/>
      <w:szCs w:val="28"/>
      <w:lang w:eastAsia="en-US"/>
    </w:rPr>
  </w:style>
  <w:style w:type="numbering" w:customStyle="1" w:styleId="Importiranistil4">
    <w:name w:val="Importirani stil 4"/>
    <w:rsid w:val="00680539"/>
    <w:pPr>
      <w:numPr>
        <w:numId w:val="15"/>
      </w:numPr>
    </w:pPr>
  </w:style>
  <w:style w:type="table" w:styleId="Reetkatablice">
    <w:name w:val="Table Grid"/>
    <w:basedOn w:val="Obinatablica"/>
    <w:rsid w:val="00F94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BF7BE1"/>
    <w:rPr>
      <w:sz w:val="22"/>
      <w:lang w:eastAsia="en-US"/>
    </w:rPr>
  </w:style>
  <w:style w:type="paragraph" w:styleId="TOCNaslov">
    <w:name w:val="TOC Heading"/>
    <w:basedOn w:val="Naslov1"/>
    <w:next w:val="Normal"/>
    <w:uiPriority w:val="39"/>
    <w:unhideWhenUsed/>
    <w:qFormat/>
    <w:rsid w:val="00321A6F"/>
    <w:pPr>
      <w:spacing w:before="240" w:line="259" w:lineRule="auto"/>
      <w:outlineLvl w:val="9"/>
    </w:pPr>
    <w:rPr>
      <w:rFonts w:asciiTheme="majorHAnsi" w:eastAsiaTheme="majorEastAsia" w:hAnsiTheme="majorHAnsi" w:cstheme="majorBidi"/>
      <w:b w:val="0"/>
      <w:bCs w:val="0"/>
      <w:color w:val="2F5496" w:themeColor="accent1" w:themeShade="BF"/>
      <w:sz w:val="32"/>
      <w:szCs w:val="32"/>
      <w:lang w:eastAsia="hr-HR"/>
    </w:rPr>
  </w:style>
  <w:style w:type="paragraph" w:styleId="Sadraj2">
    <w:name w:val="toc 2"/>
    <w:basedOn w:val="Normal"/>
    <w:next w:val="Normal"/>
    <w:autoRedefine/>
    <w:uiPriority w:val="39"/>
    <w:rsid w:val="00321A6F"/>
    <w:pPr>
      <w:spacing w:after="100"/>
      <w:ind w:left="220"/>
    </w:pPr>
  </w:style>
  <w:style w:type="paragraph" w:styleId="Sadraj1">
    <w:name w:val="toc 1"/>
    <w:basedOn w:val="Normal"/>
    <w:next w:val="Normal"/>
    <w:autoRedefine/>
    <w:uiPriority w:val="39"/>
    <w:rsid w:val="00321A6F"/>
    <w:pPr>
      <w:spacing w:after="100"/>
    </w:pPr>
  </w:style>
  <w:style w:type="character" w:customStyle="1" w:styleId="Naslov2Char">
    <w:name w:val="Naslov 2 Char"/>
    <w:basedOn w:val="Zadanifontodlomka"/>
    <w:link w:val="Naslov2"/>
    <w:semiHidden/>
    <w:rsid w:val="00B47FB1"/>
    <w:rPr>
      <w:rFonts w:asciiTheme="majorHAnsi" w:eastAsiaTheme="majorEastAsia" w:hAnsiTheme="majorHAnsi" w:cstheme="majorBidi"/>
      <w:color w:val="2F5496" w:themeColor="accent1" w:themeShade="BF"/>
      <w:sz w:val="26"/>
      <w:szCs w:val="26"/>
      <w:lang w:eastAsia="en-US"/>
    </w:rPr>
  </w:style>
  <w:style w:type="character" w:styleId="Naglaeno">
    <w:name w:val="Strong"/>
    <w:basedOn w:val="Zadanifontodlomka"/>
    <w:qFormat/>
    <w:rsid w:val="00FF3702"/>
    <w:rPr>
      <w:b/>
      <w:bCs/>
    </w:rPr>
  </w:style>
  <w:style w:type="character" w:styleId="Referencakomentara">
    <w:name w:val="annotation reference"/>
    <w:basedOn w:val="Zadanifontodlomka"/>
    <w:rsid w:val="008B2F67"/>
    <w:rPr>
      <w:sz w:val="16"/>
      <w:szCs w:val="16"/>
    </w:rPr>
  </w:style>
  <w:style w:type="paragraph" w:styleId="Tekstkomentara">
    <w:name w:val="annotation text"/>
    <w:basedOn w:val="Normal"/>
    <w:link w:val="TekstkomentaraChar"/>
    <w:rsid w:val="008B2F67"/>
    <w:rPr>
      <w:sz w:val="20"/>
    </w:rPr>
  </w:style>
  <w:style w:type="character" w:customStyle="1" w:styleId="TekstkomentaraChar">
    <w:name w:val="Tekst komentara Char"/>
    <w:basedOn w:val="Zadanifontodlomka"/>
    <w:link w:val="Tekstkomentara"/>
    <w:rsid w:val="008B2F67"/>
    <w:rPr>
      <w:lang w:eastAsia="en-US"/>
    </w:rPr>
  </w:style>
  <w:style w:type="paragraph" w:styleId="Predmetkomentara">
    <w:name w:val="annotation subject"/>
    <w:basedOn w:val="Tekstkomentara"/>
    <w:next w:val="Tekstkomentara"/>
    <w:link w:val="PredmetkomentaraChar"/>
    <w:rsid w:val="008B2F67"/>
    <w:rPr>
      <w:b/>
      <w:bCs/>
    </w:rPr>
  </w:style>
  <w:style w:type="character" w:customStyle="1" w:styleId="PredmetkomentaraChar">
    <w:name w:val="Predmet komentara Char"/>
    <w:basedOn w:val="TekstkomentaraChar"/>
    <w:link w:val="Predmetkomentara"/>
    <w:rsid w:val="008B2F6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20601">
      <w:bodyDiv w:val="1"/>
      <w:marLeft w:val="0"/>
      <w:marRight w:val="0"/>
      <w:marTop w:val="0"/>
      <w:marBottom w:val="0"/>
      <w:divBdr>
        <w:top w:val="none" w:sz="0" w:space="0" w:color="auto"/>
        <w:left w:val="none" w:sz="0" w:space="0" w:color="auto"/>
        <w:bottom w:val="none" w:sz="0" w:space="0" w:color="auto"/>
        <w:right w:val="none" w:sz="0" w:space="0" w:color="auto"/>
      </w:divBdr>
    </w:div>
    <w:div w:id="180975146">
      <w:bodyDiv w:val="1"/>
      <w:marLeft w:val="0"/>
      <w:marRight w:val="0"/>
      <w:marTop w:val="0"/>
      <w:marBottom w:val="0"/>
      <w:divBdr>
        <w:top w:val="none" w:sz="0" w:space="0" w:color="auto"/>
        <w:left w:val="none" w:sz="0" w:space="0" w:color="auto"/>
        <w:bottom w:val="none" w:sz="0" w:space="0" w:color="auto"/>
        <w:right w:val="none" w:sz="0" w:space="0" w:color="auto"/>
      </w:divBdr>
    </w:div>
    <w:div w:id="419521928">
      <w:bodyDiv w:val="1"/>
      <w:marLeft w:val="0"/>
      <w:marRight w:val="0"/>
      <w:marTop w:val="0"/>
      <w:marBottom w:val="0"/>
      <w:divBdr>
        <w:top w:val="none" w:sz="0" w:space="0" w:color="auto"/>
        <w:left w:val="none" w:sz="0" w:space="0" w:color="auto"/>
        <w:bottom w:val="none" w:sz="0" w:space="0" w:color="auto"/>
        <w:right w:val="none" w:sz="0" w:space="0" w:color="auto"/>
      </w:divBdr>
    </w:div>
    <w:div w:id="605505398">
      <w:bodyDiv w:val="1"/>
      <w:marLeft w:val="0"/>
      <w:marRight w:val="0"/>
      <w:marTop w:val="0"/>
      <w:marBottom w:val="0"/>
      <w:divBdr>
        <w:top w:val="none" w:sz="0" w:space="0" w:color="auto"/>
        <w:left w:val="none" w:sz="0" w:space="0" w:color="auto"/>
        <w:bottom w:val="none" w:sz="0" w:space="0" w:color="auto"/>
        <w:right w:val="none" w:sz="0" w:space="0" w:color="auto"/>
      </w:divBdr>
    </w:div>
    <w:div w:id="1015301377">
      <w:bodyDiv w:val="1"/>
      <w:marLeft w:val="0"/>
      <w:marRight w:val="0"/>
      <w:marTop w:val="0"/>
      <w:marBottom w:val="0"/>
      <w:divBdr>
        <w:top w:val="none" w:sz="0" w:space="0" w:color="auto"/>
        <w:left w:val="none" w:sz="0" w:space="0" w:color="auto"/>
        <w:bottom w:val="none" w:sz="0" w:space="0" w:color="auto"/>
        <w:right w:val="none" w:sz="0" w:space="0" w:color="auto"/>
      </w:divBdr>
    </w:div>
    <w:div w:id="1070930479">
      <w:bodyDiv w:val="1"/>
      <w:marLeft w:val="0"/>
      <w:marRight w:val="0"/>
      <w:marTop w:val="0"/>
      <w:marBottom w:val="0"/>
      <w:divBdr>
        <w:top w:val="none" w:sz="0" w:space="0" w:color="auto"/>
        <w:left w:val="none" w:sz="0" w:space="0" w:color="auto"/>
        <w:bottom w:val="none" w:sz="0" w:space="0" w:color="auto"/>
        <w:right w:val="none" w:sz="0" w:space="0" w:color="auto"/>
      </w:divBdr>
    </w:div>
    <w:div w:id="1128429892">
      <w:bodyDiv w:val="1"/>
      <w:marLeft w:val="0"/>
      <w:marRight w:val="0"/>
      <w:marTop w:val="0"/>
      <w:marBottom w:val="0"/>
      <w:divBdr>
        <w:top w:val="none" w:sz="0" w:space="0" w:color="auto"/>
        <w:left w:val="none" w:sz="0" w:space="0" w:color="auto"/>
        <w:bottom w:val="none" w:sz="0" w:space="0" w:color="auto"/>
        <w:right w:val="none" w:sz="0" w:space="0" w:color="auto"/>
      </w:divBdr>
    </w:div>
    <w:div w:id="1151753465">
      <w:bodyDiv w:val="1"/>
      <w:marLeft w:val="0"/>
      <w:marRight w:val="0"/>
      <w:marTop w:val="0"/>
      <w:marBottom w:val="0"/>
      <w:divBdr>
        <w:top w:val="none" w:sz="0" w:space="0" w:color="auto"/>
        <w:left w:val="none" w:sz="0" w:space="0" w:color="auto"/>
        <w:bottom w:val="none" w:sz="0" w:space="0" w:color="auto"/>
        <w:right w:val="none" w:sz="0" w:space="0" w:color="auto"/>
      </w:divBdr>
    </w:div>
    <w:div w:id="1231618071">
      <w:bodyDiv w:val="1"/>
      <w:marLeft w:val="0"/>
      <w:marRight w:val="0"/>
      <w:marTop w:val="0"/>
      <w:marBottom w:val="0"/>
      <w:divBdr>
        <w:top w:val="none" w:sz="0" w:space="0" w:color="auto"/>
        <w:left w:val="none" w:sz="0" w:space="0" w:color="auto"/>
        <w:bottom w:val="none" w:sz="0" w:space="0" w:color="auto"/>
        <w:right w:val="none" w:sz="0" w:space="0" w:color="auto"/>
      </w:divBdr>
    </w:div>
    <w:div w:id="1292055132">
      <w:bodyDiv w:val="1"/>
      <w:marLeft w:val="0"/>
      <w:marRight w:val="0"/>
      <w:marTop w:val="0"/>
      <w:marBottom w:val="0"/>
      <w:divBdr>
        <w:top w:val="none" w:sz="0" w:space="0" w:color="auto"/>
        <w:left w:val="none" w:sz="0" w:space="0" w:color="auto"/>
        <w:bottom w:val="none" w:sz="0" w:space="0" w:color="auto"/>
        <w:right w:val="none" w:sz="0" w:space="0" w:color="auto"/>
      </w:divBdr>
    </w:div>
    <w:div w:id="1304459991">
      <w:bodyDiv w:val="1"/>
      <w:marLeft w:val="0"/>
      <w:marRight w:val="0"/>
      <w:marTop w:val="0"/>
      <w:marBottom w:val="0"/>
      <w:divBdr>
        <w:top w:val="none" w:sz="0" w:space="0" w:color="auto"/>
        <w:left w:val="none" w:sz="0" w:space="0" w:color="auto"/>
        <w:bottom w:val="none" w:sz="0" w:space="0" w:color="auto"/>
        <w:right w:val="none" w:sz="0" w:space="0" w:color="auto"/>
      </w:divBdr>
    </w:div>
    <w:div w:id="1670252287">
      <w:bodyDiv w:val="1"/>
      <w:marLeft w:val="0"/>
      <w:marRight w:val="0"/>
      <w:marTop w:val="0"/>
      <w:marBottom w:val="0"/>
      <w:divBdr>
        <w:top w:val="none" w:sz="0" w:space="0" w:color="auto"/>
        <w:left w:val="none" w:sz="0" w:space="0" w:color="auto"/>
        <w:bottom w:val="none" w:sz="0" w:space="0" w:color="auto"/>
        <w:right w:val="none" w:sz="0" w:space="0" w:color="auto"/>
      </w:divBdr>
    </w:div>
    <w:div w:id="1778984756">
      <w:bodyDiv w:val="1"/>
      <w:marLeft w:val="0"/>
      <w:marRight w:val="0"/>
      <w:marTop w:val="0"/>
      <w:marBottom w:val="0"/>
      <w:divBdr>
        <w:top w:val="none" w:sz="0" w:space="0" w:color="auto"/>
        <w:left w:val="none" w:sz="0" w:space="0" w:color="auto"/>
        <w:bottom w:val="none" w:sz="0" w:space="0" w:color="auto"/>
        <w:right w:val="none" w:sz="0" w:space="0" w:color="auto"/>
      </w:divBdr>
    </w:div>
    <w:div w:id="187369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grad.ozalj@ozalj.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zalj.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mailto:grad.ozalj@ozalj.hr"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BA3DB-EC77-4D1A-9A1C-864885130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3796</Words>
  <Characters>21643</Characters>
  <Application>Microsoft Office Word</Application>
  <DocSecurity>0</DocSecurity>
  <Lines>180</Lines>
  <Paragraphs>50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Komunalno Kozala</Company>
  <LinksUpToDate>false</LinksUpToDate>
  <CharactersWithSpaces>25389</CharactersWithSpaces>
  <SharedDoc>false</SharedDoc>
  <HLinks>
    <vt:vector size="30" baseType="variant">
      <vt:variant>
        <vt:i4>1900650</vt:i4>
      </vt:variant>
      <vt:variant>
        <vt:i4>12</vt:i4>
      </vt:variant>
      <vt:variant>
        <vt:i4>0</vt:i4>
      </vt:variant>
      <vt:variant>
        <vt:i4>5</vt:i4>
      </vt:variant>
      <vt:variant>
        <vt:lpwstr>mailto:nabava@kd-kozala.hr</vt:lpwstr>
      </vt:variant>
      <vt:variant>
        <vt:lpwstr/>
      </vt:variant>
      <vt:variant>
        <vt:i4>1900650</vt:i4>
      </vt:variant>
      <vt:variant>
        <vt:i4>9</vt:i4>
      </vt:variant>
      <vt:variant>
        <vt:i4>0</vt:i4>
      </vt:variant>
      <vt:variant>
        <vt:i4>5</vt:i4>
      </vt:variant>
      <vt:variant>
        <vt:lpwstr>mailto:nabava@kd-kozala.hr</vt:lpwstr>
      </vt:variant>
      <vt:variant>
        <vt:lpwstr/>
      </vt:variant>
      <vt:variant>
        <vt:i4>1900650</vt:i4>
      </vt:variant>
      <vt:variant>
        <vt:i4>6</vt:i4>
      </vt:variant>
      <vt:variant>
        <vt:i4>0</vt:i4>
      </vt:variant>
      <vt:variant>
        <vt:i4>5</vt:i4>
      </vt:variant>
      <vt:variant>
        <vt:lpwstr>mailto:nabava@kd-kozala.hr</vt:lpwstr>
      </vt:variant>
      <vt:variant>
        <vt:lpwstr/>
      </vt:variant>
      <vt:variant>
        <vt:i4>1900650</vt:i4>
      </vt:variant>
      <vt:variant>
        <vt:i4>3</vt:i4>
      </vt:variant>
      <vt:variant>
        <vt:i4>0</vt:i4>
      </vt:variant>
      <vt:variant>
        <vt:i4>5</vt:i4>
      </vt:variant>
      <vt:variant>
        <vt:lpwstr>mailto:nabava@kd-kozala.hr</vt:lpwstr>
      </vt:variant>
      <vt:variant>
        <vt:lpwstr/>
      </vt:variant>
      <vt:variant>
        <vt:i4>4522005</vt:i4>
      </vt:variant>
      <vt:variant>
        <vt:i4>0</vt:i4>
      </vt:variant>
      <vt:variant>
        <vt:i4>0</vt:i4>
      </vt:variant>
      <vt:variant>
        <vt:i4>5</vt:i4>
      </vt:variant>
      <vt:variant>
        <vt:lpwstr>http://www.kd-kozala.hr/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dc:creator>
  <cp:keywords/>
  <cp:lastModifiedBy>GRAD OZALJ</cp:lastModifiedBy>
  <cp:revision>2</cp:revision>
  <cp:lastPrinted>2019-06-17T12:29:00Z</cp:lastPrinted>
  <dcterms:created xsi:type="dcterms:W3CDTF">2019-12-02T11:12:00Z</dcterms:created>
  <dcterms:modified xsi:type="dcterms:W3CDTF">2019-12-02T11:12:00Z</dcterms:modified>
</cp:coreProperties>
</file>